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603E7" w14:textId="32B93F2C" w:rsidR="007A28A0" w:rsidRDefault="005602AF" w:rsidP="007A28A0">
      <w:pPr>
        <w:pStyle w:val="Nagwek1"/>
        <w:jc w:val="center"/>
      </w:pPr>
      <w:bookmarkStart w:id="0" w:name="_GoBack"/>
      <w:bookmarkEnd w:id="0"/>
      <w:r>
        <w:t>Template for consultations</w:t>
      </w:r>
    </w:p>
    <w:p w14:paraId="463094C0" w14:textId="77777777" w:rsidR="007A28A0" w:rsidRDefault="007A28A0" w:rsidP="007A28A0">
      <w:pPr>
        <w:rPr>
          <w:b/>
          <w:bCs/>
        </w:rPr>
      </w:pPr>
    </w:p>
    <w:p w14:paraId="50C76FCD" w14:textId="77777777" w:rsidR="007A28A0" w:rsidRDefault="007A28A0" w:rsidP="007A28A0">
      <w:pPr>
        <w:pStyle w:val="Nagwek2"/>
      </w:pPr>
      <w:r>
        <w:t>General information</w:t>
      </w:r>
    </w:p>
    <w:p w14:paraId="0E18F473" w14:textId="77777777" w:rsidR="007A28A0" w:rsidRPr="00A65BC8" w:rsidRDefault="007A28A0" w:rsidP="007A28A0"/>
    <w:p w14:paraId="6E66A59C" w14:textId="77777777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A2F16" wp14:editId="06FD389C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56CC5" w14:textId="77777777" w:rsidR="007A28A0" w:rsidRPr="002C24D6" w:rsidRDefault="007A28A0" w:rsidP="007A28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64A2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pt;margin-top:25.15pt;width:48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">
                <v:textbox style="mso-fit-shape-to-text:t">
                  <w:txbxContent>
                    <w:p w14:paraId="6EA56CC5" w14:textId="77777777" w:rsidR="007A28A0" w:rsidRPr="002C24D6" w:rsidRDefault="007A28A0" w:rsidP="007A28A0"/>
                  </w:txbxContent>
                </v:textbox>
                <w10:wrap type="square"/>
              </v:shape>
            </w:pict>
          </mc:Fallback>
        </mc:AlternateContent>
      </w:r>
      <w:r w:rsidRPr="00D03D9C">
        <w:rPr>
          <w:b/>
          <w:bCs/>
        </w:rPr>
        <w:t xml:space="preserve">Name of the institution </w:t>
      </w:r>
      <w:r>
        <w:rPr>
          <w:b/>
          <w:bCs/>
        </w:rPr>
        <w:t>and contact details</w:t>
      </w:r>
    </w:p>
    <w:p w14:paraId="72EC3699" w14:textId="77777777" w:rsidR="007A28A0" w:rsidRDefault="007A28A0" w:rsidP="007A28A0">
      <w:pPr>
        <w:rPr>
          <w:b/>
          <w:bCs/>
        </w:rPr>
      </w:pPr>
    </w:p>
    <w:p w14:paraId="5B50B10C" w14:textId="1E99094E" w:rsidR="007A28A0" w:rsidRPr="006816D2" w:rsidRDefault="007A28A0" w:rsidP="007A28A0">
      <w:pPr>
        <w:rPr>
          <w:b/>
          <w:bCs/>
        </w:rPr>
      </w:pPr>
      <w:r w:rsidRPr="006816D2">
        <w:rPr>
          <w:b/>
          <w:bCs/>
        </w:rPr>
        <w:t xml:space="preserve">Selected Programme Measure </w:t>
      </w:r>
      <w:r w:rsidRPr="002744D2">
        <w:t>(please delete which is not relevant</w:t>
      </w:r>
      <w:r w:rsidR="00A10EA3">
        <w:t xml:space="preserve"> and leave only one Measure</w:t>
      </w:r>
      <w:r w:rsidRPr="002744D2">
        <w:t>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2FCF28" wp14:editId="202AE17D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6191250" cy="1404620"/>
                <wp:effectExtent l="0" t="0" r="19050" b="2032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32D4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1.1: Digitalising the region</w:t>
                            </w:r>
                          </w:p>
                          <w:p w14:paraId="455BAF2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1.2: Building connectivity of the region through internationalization</w:t>
                            </w:r>
                          </w:p>
                          <w:p w14:paraId="695B579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2.1: Supporting transition towards green energy</w:t>
                            </w:r>
                          </w:p>
                          <w:p w14:paraId="703C1DB6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2.2: Promoting sustainable use of water</w:t>
                            </w:r>
                          </w:p>
                          <w:p w14:paraId="4D4CB17F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2.3: Supporting a circular and more resource efficient development</w:t>
                            </w:r>
                          </w:p>
                          <w:p w14:paraId="12424203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 xml:space="preserve">Programme Measure 3.1: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Developing sustainable, resilient and innovative tourism</w:t>
                            </w:r>
                          </w:p>
                          <w:p w14:paraId="12EB1DA5" w14:textId="77777777" w:rsidR="007A28A0" w:rsidRPr="002F782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rogramme Measure 4.1: Strengthen the cooperation capacity of actors based within the South Baltic Area (incl. civil society)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72FCF28" id="Text Box 10" o:spid="_x0000_s1027" type="#_x0000_t202" style="position:absolute;margin-left:0;margin-top:26pt;width:48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">
                <v:textbox style="mso-fit-shape-to-text:t">
                  <w:txbxContent>
                    <w:p w14:paraId="006532D4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1.1: Digitalising the region</w:t>
                      </w:r>
                    </w:p>
                    <w:p w14:paraId="455BAF2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1.2: Building connectivity of the region through internationalization</w:t>
                      </w:r>
                    </w:p>
                    <w:p w14:paraId="695B579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2.1: Supporting transition towards green energy</w:t>
                      </w:r>
                    </w:p>
                    <w:p w14:paraId="703C1DB6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2.2: Promoting sustainable use of water</w:t>
                      </w:r>
                    </w:p>
                    <w:p w14:paraId="4D4CB17F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2.3: Supporting a circular and more resource efficient development</w:t>
                      </w:r>
                    </w:p>
                    <w:p w14:paraId="12424203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 xml:space="preserve">Programme Measure 3.1: 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2744D2">
                        <w:rPr>
                          <w:i/>
                          <w:iCs/>
                        </w:rPr>
                        <w:t>Developing sustainable, resilient and innovative tourism</w:t>
                      </w:r>
                    </w:p>
                    <w:p w14:paraId="12EB1DA5" w14:textId="77777777" w:rsidR="007A28A0" w:rsidRPr="002F782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</w:t>
                      </w:r>
                      <w:r w:rsidRPr="002744D2">
                        <w:rPr>
                          <w:i/>
                          <w:iCs/>
                        </w:rPr>
                        <w:t>rogramme Measure 4.1: Strengthen the cooperation capacity of actors based within the South Baltic Area (incl. civil society)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A4F91E" w14:textId="77777777" w:rsidR="007A28A0" w:rsidRPr="00A65BC8" w:rsidRDefault="007A28A0" w:rsidP="007A28A0"/>
    <w:p w14:paraId="70F5D2FB" w14:textId="46C09A52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19357A" wp14:editId="6A256495">
                <wp:simplePos x="0" y="0"/>
                <wp:positionH relativeFrom="column">
                  <wp:posOffset>0</wp:posOffset>
                </wp:positionH>
                <wp:positionV relativeFrom="paragraph">
                  <wp:posOffset>433705</wp:posOffset>
                </wp:positionV>
                <wp:extent cx="6191250" cy="1404620"/>
                <wp:effectExtent l="0" t="0" r="19050" b="2032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109FD" w14:textId="77777777" w:rsidR="007A28A0" w:rsidRPr="002F7820" w:rsidRDefault="007A28A0" w:rsidP="007A28A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819357A" id="Text Box 6" o:spid="_x0000_s1028" type="#_x0000_t202" style="position:absolute;margin-left:0;margin-top:34.15pt;width:48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">
                <v:textbox style="mso-fit-shape-to-text:t">
                  <w:txbxContent>
                    <w:p w14:paraId="1BF109FD" w14:textId="77777777" w:rsidR="007A28A0" w:rsidRPr="002F7820" w:rsidRDefault="007A28A0" w:rsidP="007A28A0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0A4F">
        <w:rPr>
          <w:b/>
          <w:bCs/>
        </w:rPr>
        <w:t xml:space="preserve">Description of the </w:t>
      </w:r>
      <w:r>
        <w:rPr>
          <w:b/>
          <w:bCs/>
        </w:rPr>
        <w:t xml:space="preserve">identified </w:t>
      </w:r>
      <w:r w:rsidRPr="004C0A4F">
        <w:rPr>
          <w:b/>
          <w:bCs/>
        </w:rPr>
        <w:t xml:space="preserve">challenge/need of the Programme Area and how the project will </w:t>
      </w:r>
      <w:r>
        <w:rPr>
          <w:b/>
          <w:bCs/>
        </w:rPr>
        <w:t xml:space="preserve">address it </w:t>
      </w:r>
      <w:r w:rsidRPr="002744D2">
        <w:t>(</w:t>
      </w:r>
      <w:r w:rsidR="0067418A">
        <w:t>M</w:t>
      </w:r>
      <w:r w:rsidRPr="002744D2">
        <w:t>aximum 1500 characters)</w:t>
      </w:r>
    </w:p>
    <w:p w14:paraId="21ABD448" w14:textId="77777777" w:rsidR="007A28A0" w:rsidRDefault="007A28A0" w:rsidP="007A28A0"/>
    <w:p w14:paraId="57FB939D" w14:textId="77777777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908B1C" wp14:editId="3F3588FD">
                <wp:simplePos x="0" y="0"/>
                <wp:positionH relativeFrom="column">
                  <wp:posOffset>0</wp:posOffset>
                </wp:positionH>
                <wp:positionV relativeFrom="paragraph">
                  <wp:posOffset>330188</wp:posOffset>
                </wp:positionV>
                <wp:extent cx="6191250" cy="1404620"/>
                <wp:effectExtent l="0" t="0" r="19050" b="203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36CB0" w14:textId="77777777" w:rsidR="007A28A0" w:rsidRPr="002F7820" w:rsidRDefault="007A28A0" w:rsidP="007A28A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7908B1C" id="Text Box 7" o:spid="_x0000_s1029" type="#_x0000_t202" style="position:absolute;margin-left:0;margin-top:26pt;width:487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">
                <v:textbox style="mso-fit-shape-to-text:t">
                  <w:txbxContent>
                    <w:p w14:paraId="1C836CB0" w14:textId="77777777" w:rsidR="007A28A0" w:rsidRPr="002F7820" w:rsidRDefault="007A28A0" w:rsidP="007A28A0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65BC8">
        <w:rPr>
          <w:b/>
          <w:bCs/>
        </w:rPr>
        <w:t xml:space="preserve">Planned project activities </w:t>
      </w:r>
      <w:r w:rsidRPr="002744D2">
        <w:t>(Maximum 1000 characters)</w:t>
      </w:r>
    </w:p>
    <w:p w14:paraId="695AD67C" w14:textId="77777777" w:rsidR="007A28A0" w:rsidRDefault="007A28A0" w:rsidP="007A28A0"/>
    <w:p w14:paraId="11DB3A85" w14:textId="77777777" w:rsidR="007A28A0" w:rsidRPr="004C0A4F" w:rsidRDefault="007A28A0" w:rsidP="007A28A0"/>
    <w:sectPr w:rsidR="007A28A0" w:rsidRPr="004C0A4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5AAAF" w14:textId="77777777" w:rsidR="00A3543F" w:rsidRDefault="00A3543F" w:rsidP="00E14FD6">
      <w:pPr>
        <w:spacing w:after="0" w:line="240" w:lineRule="auto"/>
      </w:pPr>
      <w:r>
        <w:separator/>
      </w:r>
    </w:p>
  </w:endnote>
  <w:endnote w:type="continuationSeparator" w:id="0">
    <w:p w14:paraId="6AFAADA9" w14:textId="77777777" w:rsidR="00A3543F" w:rsidRDefault="00A3543F" w:rsidP="00E1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8CA4158-CDFD-405E-8687-4C13EB064CA4}"/>
    <w:embedBold r:id="rId2" w:fontKey="{FD12E40F-35DB-48C4-9DE0-3440BF54D086}"/>
    <w:embedItalic r:id="rId3" w:fontKey="{89168D13-738A-4AAC-ABEC-F163D61E964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BB05BBC-ACA4-45A0-8F40-F731D4BB57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0E99C" w14:textId="6314A9EB" w:rsidR="00E14FD6" w:rsidRDefault="000F05C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C77863" wp14:editId="58CE7971">
          <wp:simplePos x="0" y="0"/>
          <wp:positionH relativeFrom="column">
            <wp:posOffset>-899795</wp:posOffset>
          </wp:positionH>
          <wp:positionV relativeFrom="page">
            <wp:posOffset>9563100</wp:posOffset>
          </wp:positionV>
          <wp:extent cx="7524750" cy="112522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125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71F44" w14:textId="77777777" w:rsidR="00A3543F" w:rsidRDefault="00A3543F" w:rsidP="00E14FD6">
      <w:pPr>
        <w:spacing w:after="0" w:line="240" w:lineRule="auto"/>
      </w:pPr>
      <w:r>
        <w:separator/>
      </w:r>
    </w:p>
  </w:footnote>
  <w:footnote w:type="continuationSeparator" w:id="0">
    <w:p w14:paraId="23BB25D7" w14:textId="77777777" w:rsidR="00A3543F" w:rsidRDefault="00A3543F" w:rsidP="00E14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4682" w14:textId="05B4723A" w:rsidR="00E14FD6" w:rsidRDefault="00FB55B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8EC58D" wp14:editId="7AF54615">
              <wp:simplePos x="0" y="0"/>
              <wp:positionH relativeFrom="column">
                <wp:posOffset>4834255</wp:posOffset>
              </wp:positionH>
              <wp:positionV relativeFrom="paragraph">
                <wp:posOffset>-170180</wp:posOffset>
              </wp:positionV>
              <wp:extent cx="1574800" cy="1192530"/>
              <wp:effectExtent l="0" t="0" r="25400" b="266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4800" cy="11925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460D8089" id="Rectangle 3" o:spid="_x0000_s1026" style="position:absolute;margin-left:380.65pt;margin-top:-13.4pt;width:124pt;height:9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" fillcolor="white [3212]" strokecolor="white [3212]" strokeweight="1pt"/>
          </w:pict>
        </mc:Fallback>
      </mc:AlternateContent>
    </w:r>
    <w:r w:rsidR="001D424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D1C137" wp14:editId="7FE47210">
              <wp:simplePos x="0" y="0"/>
              <wp:positionH relativeFrom="column">
                <wp:posOffset>3780155</wp:posOffset>
              </wp:positionH>
              <wp:positionV relativeFrom="paragraph">
                <wp:posOffset>242570</wp:posOffset>
              </wp:positionV>
              <wp:extent cx="2457450" cy="247650"/>
              <wp:effectExtent l="0" t="0" r="19050" b="1905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7450" cy="2476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13A37388" id="Rectangle 4" o:spid="_x0000_s1026" style="position:absolute;margin-left:297.65pt;margin-top:19.1pt;width:193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" fillcolor="white [3212]" strokecolor="white [3212]" strokeweight="1pt"/>
          </w:pict>
        </mc:Fallback>
      </mc:AlternateContent>
    </w:r>
    <w:r w:rsidR="00E14FD6">
      <w:rPr>
        <w:noProof/>
      </w:rPr>
      <w:drawing>
        <wp:anchor distT="0" distB="0" distL="114300" distR="114300" simplePos="0" relativeHeight="251658240" behindDoc="0" locked="0" layoutInCell="1" allowOverlap="1" wp14:anchorId="38328706" wp14:editId="667FF610">
          <wp:simplePos x="0" y="0"/>
          <wp:positionH relativeFrom="column">
            <wp:posOffset>-899795</wp:posOffset>
          </wp:positionH>
          <wp:positionV relativeFrom="paragraph">
            <wp:posOffset>-347980</wp:posOffset>
          </wp:positionV>
          <wp:extent cx="7553325" cy="1370330"/>
          <wp:effectExtent l="0" t="0" r="9525" b="127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37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7.25pt;height:28.5pt" o:bullet="t">
        <v:imagedata r:id="rId1" o:title="żagielki-03"/>
      </v:shape>
    </w:pict>
  </w:numPicBullet>
  <w:numPicBullet w:numPicBulletId="1">
    <w:pict>
      <v:shape id="_x0000_i1031" type="#_x0000_t75" style="width:17.25pt;height:28.5pt" o:bullet="t">
        <v:imagedata r:id="rId2" o:title="żagielki-04"/>
      </v:shape>
    </w:pict>
  </w:numPicBullet>
  <w:numPicBullet w:numPicBulletId="2">
    <w:pict>
      <v:shape id="_x0000_i1032" type="#_x0000_t75" style="width:17.25pt;height:28.5pt" o:bullet="t">
        <v:imagedata r:id="rId3" o:title="żagielki-02"/>
      </v:shape>
    </w:pict>
  </w:numPicBullet>
  <w:numPicBullet w:numPicBulletId="3">
    <w:pict>
      <v:shape id="_x0000_i1033" type="#_x0000_t75" style="width:17.25pt;height:28.5pt" o:bullet="t">
        <v:imagedata r:id="rId4" o:title="żagielki-01"/>
      </v:shape>
    </w:pict>
  </w:numPicBullet>
  <w:abstractNum w:abstractNumId="0" w15:restartNumberingAfterBreak="0">
    <w:nsid w:val="11F63F52"/>
    <w:multiLevelType w:val="hybridMultilevel"/>
    <w:tmpl w:val="D83E77A0"/>
    <w:lvl w:ilvl="0" w:tplc="1E841C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A272B"/>
    <w:multiLevelType w:val="hybridMultilevel"/>
    <w:tmpl w:val="96B67286"/>
    <w:lvl w:ilvl="0" w:tplc="743CB0C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3733E"/>
    <w:multiLevelType w:val="hybridMultilevel"/>
    <w:tmpl w:val="A85094D0"/>
    <w:lvl w:ilvl="0" w:tplc="89F276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26454"/>
    <w:multiLevelType w:val="hybridMultilevel"/>
    <w:tmpl w:val="718C82C6"/>
    <w:lvl w:ilvl="0" w:tplc="DB0C1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9536D"/>
    <w:multiLevelType w:val="hybridMultilevel"/>
    <w:tmpl w:val="1666A196"/>
    <w:lvl w:ilvl="0" w:tplc="196225A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8F"/>
    <w:rsid w:val="000F05C4"/>
    <w:rsid w:val="00172B49"/>
    <w:rsid w:val="001D424B"/>
    <w:rsid w:val="00431BC9"/>
    <w:rsid w:val="005602AF"/>
    <w:rsid w:val="006726FF"/>
    <w:rsid w:val="0067418A"/>
    <w:rsid w:val="00697310"/>
    <w:rsid w:val="00733AA0"/>
    <w:rsid w:val="007A28A0"/>
    <w:rsid w:val="009D2675"/>
    <w:rsid w:val="00A10EA3"/>
    <w:rsid w:val="00A3543F"/>
    <w:rsid w:val="00B27747"/>
    <w:rsid w:val="00BC3D98"/>
    <w:rsid w:val="00C9708F"/>
    <w:rsid w:val="00DF6B57"/>
    <w:rsid w:val="00E14FD6"/>
    <w:rsid w:val="00E30F0E"/>
    <w:rsid w:val="00F55301"/>
    <w:rsid w:val="00FB55B8"/>
    <w:rsid w:val="00FE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909328"/>
  <w15:chartTrackingRefBased/>
  <w15:docId w15:val="{98E9C573-25C7-4B48-B1CD-F8999E59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A28A0"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A2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4FD6"/>
  </w:style>
  <w:style w:type="paragraph" w:styleId="Stopka">
    <w:name w:val="footer"/>
    <w:basedOn w:val="Normalny"/>
    <w:link w:val="StopkaZnak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4FD6"/>
  </w:style>
  <w:style w:type="paragraph" w:styleId="Akapitzlist">
    <w:name w:val="List Paragraph"/>
    <w:basedOn w:val="Normalny"/>
    <w:uiPriority w:val="34"/>
    <w:qFormat/>
    <w:rsid w:val="00733AA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323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</dc:creator>
  <cp:keywords/>
  <dc:description/>
  <cp:lastModifiedBy>Paweł Jędruszczak</cp:lastModifiedBy>
  <cp:revision>2</cp:revision>
  <dcterms:created xsi:type="dcterms:W3CDTF">2022-11-15T08:00:00Z</dcterms:created>
  <dcterms:modified xsi:type="dcterms:W3CDTF">2022-11-15T08:00:00Z</dcterms:modified>
</cp:coreProperties>
</file>