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3BB9" w14:textId="5DEAC564" w:rsidR="00A91734" w:rsidRDefault="00961652" w:rsidP="008D580A">
      <w:pPr>
        <w:pStyle w:val="Tytu"/>
      </w:pPr>
      <w:r>
        <w:t xml:space="preserve">zarządzenie nr </w:t>
      </w:r>
      <w:r w:rsidR="00AE0D4D">
        <w:t>133</w:t>
      </w:r>
    </w:p>
    <w:p w14:paraId="7BF9C859" w14:textId="117159D7" w:rsidR="00507D49" w:rsidRPr="009E689D" w:rsidRDefault="00507D49" w:rsidP="008D580A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AE0D4D">
        <w:rPr>
          <w:sz w:val="28"/>
          <w:szCs w:val="28"/>
        </w:rPr>
        <w:t>8</w:t>
      </w:r>
      <w:r w:rsidR="009E4AD0">
        <w:rPr>
          <w:sz w:val="28"/>
          <w:szCs w:val="28"/>
        </w:rPr>
        <w:t xml:space="preserve"> </w:t>
      </w:r>
      <w:r w:rsidR="0059692E">
        <w:rPr>
          <w:sz w:val="28"/>
          <w:szCs w:val="28"/>
        </w:rPr>
        <w:t>listopada</w:t>
      </w:r>
      <w:r w:rsidR="00614800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9E4AD0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3887FB9D" w14:textId="77777777" w:rsidR="00507D49" w:rsidRPr="009E689D" w:rsidRDefault="00614800" w:rsidP="008D580A">
      <w:pPr>
        <w:pStyle w:val="Nagwek1"/>
        <w:rPr>
          <w:rFonts w:ascii="Times New Roman" w:hAnsi="Times New Roman" w:cs="Times New Roman"/>
        </w:rPr>
      </w:pPr>
      <w:r>
        <w:t>zmieniające zarządzenie nr 150 Rektora ZUT z dnia 6 października 2020 r.</w:t>
      </w:r>
      <w:r>
        <w:br/>
      </w:r>
      <w:r w:rsidR="00C221FC">
        <w:t xml:space="preserve">w sprawie </w:t>
      </w:r>
      <w:r>
        <w:t>zasad funkcjonowania Uczelni</w:t>
      </w:r>
      <w:r>
        <w:br/>
        <w:t>w celu zapobiegania rozprzestrzeniania się COVID-19</w:t>
      </w:r>
    </w:p>
    <w:p w14:paraId="53CC847C" w14:textId="65D1E836" w:rsidR="00507D49" w:rsidRDefault="00507D49" w:rsidP="0025531F">
      <w:pPr>
        <w:pStyle w:val="podstawaprawna"/>
        <w:spacing w:after="0"/>
        <w:outlineLvl w:val="9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5D3E5F">
        <w:t>1</w:t>
      </w:r>
      <w:r w:rsidR="00FE2680">
        <w:t xml:space="preserve"> r. poz. </w:t>
      </w:r>
      <w:r w:rsidR="005D3E5F">
        <w:t>478</w:t>
      </w:r>
      <w:r w:rsidR="00E82F00">
        <w:t>, z późn. zm</w:t>
      </w:r>
      <w:r w:rsidR="00E82F00" w:rsidRPr="00AE0D4D">
        <w:t>.</w:t>
      </w:r>
      <w:r w:rsidRPr="00AE0D4D">
        <w:t>)</w:t>
      </w:r>
      <w:r w:rsidR="00614800" w:rsidRPr="00AE0D4D">
        <w:t xml:space="preserve"> w związku z rozporządzeni</w:t>
      </w:r>
      <w:r w:rsidR="00C917DE" w:rsidRPr="00AE0D4D">
        <w:t>em</w:t>
      </w:r>
      <w:r w:rsidR="00614800" w:rsidRPr="00AE0D4D">
        <w:t xml:space="preserve"> Ministra Zdrowia z dnia 20 marca 2020 r. w sprawie ogłoszenia na obszarze Rzeczypospolitej Polskiej stanu epidemii (Dz.</w:t>
      </w:r>
      <w:r w:rsidR="008D580A" w:rsidRPr="00AE0D4D">
        <w:t xml:space="preserve"> </w:t>
      </w:r>
      <w:r w:rsidR="00614800" w:rsidRPr="00AE0D4D">
        <w:t xml:space="preserve">U. </w:t>
      </w:r>
      <w:r w:rsidR="008D580A" w:rsidRPr="00AE0D4D">
        <w:t xml:space="preserve">z 2020 r. </w:t>
      </w:r>
      <w:r w:rsidR="00614800" w:rsidRPr="00AE0D4D">
        <w:t>poz. 491, z późn. zm</w:t>
      </w:r>
      <w:r w:rsidR="00AE0D4D">
        <w:t xml:space="preserve">.)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680369B4" w14:textId="77777777" w:rsidR="00C221FC" w:rsidRDefault="00C221FC" w:rsidP="00E90ABD">
      <w:pPr>
        <w:pStyle w:val="paragraf"/>
        <w:spacing w:after="60"/>
        <w:ind w:left="0" w:firstLine="0"/>
      </w:pPr>
    </w:p>
    <w:p w14:paraId="39D22285" w14:textId="42C9F8B9" w:rsidR="005D3E5F" w:rsidRPr="00FF4C0B" w:rsidRDefault="00614800" w:rsidP="008D580A">
      <w:pPr>
        <w:pStyle w:val="akapit"/>
        <w:rPr>
          <w:spacing w:val="-4"/>
        </w:rPr>
      </w:pPr>
      <w:r w:rsidRPr="00FF4C0B">
        <w:rPr>
          <w:color w:val="000000" w:themeColor="text1"/>
          <w:spacing w:val="-4"/>
        </w:rPr>
        <w:t xml:space="preserve">W zarządzeniu nr 150 Rektora ZUT z dnia 6 października 2020 r. w sprawie zasad funkcjonowania Uczelni w celu zapobiegania rozprzestrzeniania się COVID-19 </w:t>
      </w:r>
      <w:r w:rsidR="009E4AD0">
        <w:rPr>
          <w:color w:val="000000" w:themeColor="text1"/>
          <w:spacing w:val="-4"/>
        </w:rPr>
        <w:t xml:space="preserve">(z późn.zm.) </w:t>
      </w:r>
      <w:r w:rsidRPr="00FF4C0B">
        <w:rPr>
          <w:color w:val="000000" w:themeColor="text1"/>
          <w:spacing w:val="-4"/>
        </w:rPr>
        <w:t>wprowadza się następujące zmiany</w:t>
      </w:r>
      <w:r w:rsidR="005D3E5F" w:rsidRPr="00FF4C0B">
        <w:rPr>
          <w:spacing w:val="-4"/>
        </w:rPr>
        <w:t>:</w:t>
      </w:r>
    </w:p>
    <w:p w14:paraId="7B804EED" w14:textId="77777777" w:rsidR="006A4E67" w:rsidRDefault="006A4E67" w:rsidP="006A4E67">
      <w:pPr>
        <w:pStyle w:val="Akapitzlist"/>
        <w:numPr>
          <w:ilvl w:val="0"/>
          <w:numId w:val="35"/>
        </w:numPr>
        <w:spacing w:before="60"/>
        <w:ind w:left="284" w:hanging="284"/>
        <w:rPr>
          <w:bCs w:val="0"/>
          <w:szCs w:val="22"/>
        </w:rPr>
      </w:pPr>
      <w:r>
        <w:rPr>
          <w:bCs w:val="0"/>
          <w:szCs w:val="22"/>
        </w:rPr>
        <w:t xml:space="preserve">W </w:t>
      </w:r>
      <w:r w:rsidR="0059692E" w:rsidRPr="00670A8A">
        <w:rPr>
          <w:bCs w:val="0"/>
          <w:szCs w:val="22"/>
        </w:rPr>
        <w:t>§ 4</w:t>
      </w:r>
      <w:r>
        <w:rPr>
          <w:bCs w:val="0"/>
          <w:szCs w:val="22"/>
        </w:rPr>
        <w:t>:</w:t>
      </w:r>
    </w:p>
    <w:p w14:paraId="06A86CA9" w14:textId="7276D9D4" w:rsidR="0059692E" w:rsidRPr="00670A8A" w:rsidRDefault="0059692E" w:rsidP="00333319">
      <w:pPr>
        <w:pStyle w:val="Akapitzlist"/>
        <w:numPr>
          <w:ilvl w:val="0"/>
          <w:numId w:val="36"/>
        </w:numPr>
        <w:spacing w:before="60"/>
        <w:ind w:left="567" w:hanging="283"/>
        <w:rPr>
          <w:bCs w:val="0"/>
          <w:szCs w:val="22"/>
        </w:rPr>
      </w:pPr>
      <w:r w:rsidRPr="00670A8A">
        <w:rPr>
          <w:bCs w:val="0"/>
          <w:szCs w:val="22"/>
        </w:rPr>
        <w:t>ust. 2 otrzymuj</w:t>
      </w:r>
      <w:r w:rsidR="006A4E67">
        <w:rPr>
          <w:bCs w:val="0"/>
          <w:szCs w:val="22"/>
        </w:rPr>
        <w:t xml:space="preserve">e </w:t>
      </w:r>
      <w:r w:rsidRPr="00670A8A">
        <w:rPr>
          <w:bCs w:val="0"/>
          <w:szCs w:val="22"/>
        </w:rPr>
        <w:t>brzmienie:</w:t>
      </w:r>
    </w:p>
    <w:p w14:paraId="6D0F74FE" w14:textId="6B658650" w:rsidR="0059692E" w:rsidRPr="0059692E" w:rsidRDefault="0059692E" w:rsidP="00333319">
      <w:pPr>
        <w:spacing w:before="60"/>
        <w:ind w:left="567"/>
        <w:rPr>
          <w:bCs w:val="0"/>
          <w:szCs w:val="22"/>
        </w:rPr>
      </w:pPr>
      <w:r>
        <w:rPr>
          <w:bCs w:val="0"/>
          <w:szCs w:val="22"/>
        </w:rPr>
        <w:t>„2.</w:t>
      </w:r>
      <w:r w:rsidR="00333319">
        <w:rPr>
          <w:bCs w:val="0"/>
          <w:szCs w:val="22"/>
        </w:rPr>
        <w:tab/>
      </w:r>
      <w:r w:rsidRPr="0059692E">
        <w:rPr>
          <w:bCs w:val="0"/>
          <w:szCs w:val="22"/>
        </w:rPr>
        <w:t xml:space="preserve">Polecenie, o których mowa w ust. 1, może zostać wydane w przypadku: </w:t>
      </w:r>
    </w:p>
    <w:p w14:paraId="26AA9850" w14:textId="2D573503" w:rsidR="0059692E" w:rsidRPr="00AE0D4D" w:rsidRDefault="0059692E" w:rsidP="006A4E67">
      <w:pPr>
        <w:pStyle w:val="Akapitzlist"/>
        <w:numPr>
          <w:ilvl w:val="0"/>
          <w:numId w:val="32"/>
        </w:numPr>
        <w:ind w:left="1134" w:hanging="283"/>
        <w:rPr>
          <w:bCs w:val="0"/>
          <w:szCs w:val="22"/>
        </w:rPr>
      </w:pPr>
      <w:r w:rsidRPr="00AE0D4D">
        <w:rPr>
          <w:bCs w:val="0"/>
          <w:spacing w:val="-4"/>
          <w:szCs w:val="22"/>
        </w:rPr>
        <w:t>objęcia izolacją domową lub kwarantanną, na wniosek pracownika</w:t>
      </w:r>
      <w:r w:rsidRPr="00AE0D4D">
        <w:rPr>
          <w:bCs w:val="0"/>
          <w:szCs w:val="22"/>
        </w:rPr>
        <w:t>;</w:t>
      </w:r>
    </w:p>
    <w:p w14:paraId="187E92AA" w14:textId="22D8DA9B" w:rsidR="006A4E67" w:rsidRPr="006A4E67" w:rsidRDefault="0059692E" w:rsidP="006A4E67">
      <w:pPr>
        <w:pStyle w:val="Akapitzlist"/>
        <w:numPr>
          <w:ilvl w:val="0"/>
          <w:numId w:val="32"/>
        </w:numPr>
        <w:ind w:left="1134" w:hanging="283"/>
        <w:rPr>
          <w:szCs w:val="22"/>
        </w:rPr>
      </w:pPr>
      <w:bookmarkStart w:id="0" w:name="_Hlk86928105"/>
      <w:r w:rsidRPr="00AE0D4D">
        <w:rPr>
          <w:bCs w:val="0"/>
          <w:szCs w:val="22"/>
        </w:rPr>
        <w:t xml:space="preserve">objęcia izolacją domową osoby, u której stwierdzono zakażenie wirusem SARS-CoV-2, </w:t>
      </w:r>
      <w:bookmarkEnd w:id="0"/>
      <w:r w:rsidRPr="00AE0D4D">
        <w:rPr>
          <w:bCs w:val="0"/>
          <w:spacing w:val="-4"/>
          <w:szCs w:val="22"/>
        </w:rPr>
        <w:t>z którą pracownik wspólnie zamieszkuje lub prowadzi wspólne gospodarstwo</w:t>
      </w:r>
      <w:r w:rsidRPr="00AE0D4D">
        <w:rPr>
          <w:bCs w:val="0"/>
          <w:szCs w:val="22"/>
        </w:rPr>
        <w:t xml:space="preserve"> domowe, na wniosek pracownika.</w:t>
      </w:r>
      <w:r w:rsidR="006A4E67">
        <w:rPr>
          <w:bCs w:val="0"/>
          <w:szCs w:val="22"/>
        </w:rPr>
        <w:t>”;</w:t>
      </w:r>
    </w:p>
    <w:p w14:paraId="017E15B6" w14:textId="54A61EA1" w:rsidR="00AE0D4D" w:rsidRPr="00AE0D4D" w:rsidRDefault="00333319" w:rsidP="00333319">
      <w:pPr>
        <w:pStyle w:val="Akapitzlist"/>
        <w:numPr>
          <w:ilvl w:val="0"/>
          <w:numId w:val="36"/>
        </w:numPr>
        <w:spacing w:before="60"/>
        <w:ind w:left="567" w:hanging="283"/>
        <w:rPr>
          <w:szCs w:val="22"/>
        </w:rPr>
      </w:pPr>
      <w:r w:rsidRPr="00333319">
        <w:rPr>
          <w:bCs w:val="0"/>
          <w:szCs w:val="22"/>
        </w:rPr>
        <w:t xml:space="preserve">ust. </w:t>
      </w:r>
      <w:r>
        <w:rPr>
          <w:bCs w:val="0"/>
          <w:szCs w:val="22"/>
        </w:rPr>
        <w:t>3</w:t>
      </w:r>
      <w:r w:rsidRPr="00333319">
        <w:rPr>
          <w:bCs w:val="0"/>
          <w:szCs w:val="22"/>
        </w:rPr>
        <w:t xml:space="preserve"> otrzymuje brzmienie:</w:t>
      </w:r>
    </w:p>
    <w:p w14:paraId="45F3F88F" w14:textId="05C23F76" w:rsidR="0059692E" w:rsidRPr="00AE0D4D" w:rsidRDefault="00333319" w:rsidP="00333319">
      <w:pPr>
        <w:spacing w:before="60"/>
        <w:ind w:left="851" w:hanging="284"/>
      </w:pPr>
      <w:r>
        <w:rPr>
          <w:bCs w:val="0"/>
          <w:szCs w:val="22"/>
        </w:rPr>
        <w:t>„</w:t>
      </w:r>
      <w:r w:rsidR="00AE0D4D">
        <w:rPr>
          <w:bCs w:val="0"/>
          <w:szCs w:val="22"/>
        </w:rPr>
        <w:t>3.</w:t>
      </w:r>
      <w:r w:rsidR="00B615B6">
        <w:rPr>
          <w:bCs w:val="0"/>
          <w:szCs w:val="22"/>
        </w:rPr>
        <w:t xml:space="preserve"> </w:t>
      </w:r>
      <w:r w:rsidR="0059692E" w:rsidRPr="00AE0D4D">
        <w:rPr>
          <w:bCs w:val="0"/>
          <w:szCs w:val="22"/>
        </w:rPr>
        <w:t>Dyrektor</w:t>
      </w:r>
      <w:r w:rsidR="0059692E" w:rsidRPr="00AE0D4D">
        <w:t>/kierownik jednostki organizacyjnej jest zobowiązany do złożenia Rektorowi, za pośrednictwem pracownika Działu Kadr, przy wykorzystaniu platformy Dziennik Dokumentów</w:t>
      </w:r>
      <w:r>
        <w:t xml:space="preserve"> </w:t>
      </w:r>
      <w:r w:rsidR="0059692E" w:rsidRPr="00AE0D4D">
        <w:t>w ramach panel2.zut.edu.pl:</w:t>
      </w:r>
    </w:p>
    <w:p w14:paraId="3B935EAA" w14:textId="0B9F3EE2" w:rsidR="0059692E" w:rsidRPr="0059692E" w:rsidRDefault="0059692E" w:rsidP="00333319">
      <w:pPr>
        <w:pStyle w:val="paragraf"/>
        <w:numPr>
          <w:ilvl w:val="0"/>
          <w:numId w:val="33"/>
        </w:numPr>
        <w:spacing w:before="0"/>
        <w:ind w:left="1134" w:hanging="283"/>
        <w:jc w:val="both"/>
        <w:rPr>
          <w:b w:val="0"/>
        </w:rPr>
      </w:pPr>
      <w:r w:rsidRPr="0059692E">
        <w:rPr>
          <w:b w:val="0"/>
        </w:rPr>
        <w:t>wniosku o wykonywanie pracy przez pracownika poza siedzibą ZUT (pracy zdalnej),</w:t>
      </w:r>
      <w:r w:rsidR="00E34B33">
        <w:rPr>
          <w:b w:val="0"/>
        </w:rPr>
        <w:br/>
      </w:r>
      <w:r w:rsidRPr="0059692E">
        <w:rPr>
          <w:b w:val="0"/>
        </w:rPr>
        <w:t>a w przypadku wniosku związanego z objęciem izolacją domową osoby, u której stwierdzono zakażenie wirusem SARS-CoV-2, z którą pracownik wspólnie zamieszkuje lub prowadzi wspólne gospodarstwo domowe należy dołączyć dowód poświadczający objęcie izolacją domową tej osoby,</w:t>
      </w:r>
    </w:p>
    <w:p w14:paraId="1FA37BFF" w14:textId="77777777" w:rsidR="0059692E" w:rsidRPr="0059692E" w:rsidRDefault="0059692E" w:rsidP="00333319">
      <w:pPr>
        <w:pStyle w:val="paragraf"/>
        <w:numPr>
          <w:ilvl w:val="0"/>
          <w:numId w:val="33"/>
        </w:numPr>
        <w:spacing w:before="0"/>
        <w:ind w:left="1134" w:hanging="283"/>
        <w:jc w:val="both"/>
        <w:rPr>
          <w:b w:val="0"/>
        </w:rPr>
      </w:pPr>
      <w:r w:rsidRPr="0059692E">
        <w:rPr>
          <w:b w:val="0"/>
        </w:rPr>
        <w:t>oświadczenia pracownika</w:t>
      </w:r>
    </w:p>
    <w:p w14:paraId="5DD8B01D" w14:textId="4CEA1F48" w:rsidR="0059692E" w:rsidRDefault="0059692E" w:rsidP="00333319">
      <w:pPr>
        <w:pStyle w:val="paragraf"/>
        <w:numPr>
          <w:ilvl w:val="0"/>
          <w:numId w:val="0"/>
        </w:numPr>
        <w:spacing w:before="0"/>
        <w:ind w:left="851"/>
        <w:jc w:val="both"/>
        <w:rPr>
          <w:b w:val="0"/>
        </w:rPr>
      </w:pPr>
      <w:r w:rsidRPr="0059692E">
        <w:rPr>
          <w:b w:val="0"/>
        </w:rPr>
        <w:t>– których wzory stanowią odpowiednio załącznik nr 1 i 2 do niniejszego zarządzenia.</w:t>
      </w:r>
      <w:r w:rsidR="00AE0D4D">
        <w:rPr>
          <w:b w:val="0"/>
        </w:rPr>
        <w:t>”;</w:t>
      </w:r>
    </w:p>
    <w:p w14:paraId="417E514E" w14:textId="34672543" w:rsidR="00333319" w:rsidRDefault="00333319" w:rsidP="00333319">
      <w:pPr>
        <w:pStyle w:val="Akapitzlist"/>
        <w:numPr>
          <w:ilvl w:val="0"/>
          <w:numId w:val="35"/>
        </w:numPr>
        <w:spacing w:before="60"/>
        <w:ind w:left="284" w:hanging="284"/>
      </w:pPr>
      <w:r>
        <w:t>W</w:t>
      </w:r>
      <w:r w:rsidR="00AE0D4D">
        <w:t xml:space="preserve"> § 5</w:t>
      </w:r>
      <w:r>
        <w:t>:</w:t>
      </w:r>
    </w:p>
    <w:p w14:paraId="4CBEF947" w14:textId="5BA0C3A4" w:rsidR="00AE0D4D" w:rsidRDefault="00AE0D4D" w:rsidP="00333319">
      <w:pPr>
        <w:pStyle w:val="Akapitzlist"/>
        <w:numPr>
          <w:ilvl w:val="0"/>
          <w:numId w:val="31"/>
        </w:numPr>
        <w:spacing w:before="60"/>
        <w:ind w:left="567" w:hanging="283"/>
      </w:pPr>
      <w:r>
        <w:t xml:space="preserve"> po ust. 3 dodaje się ust. 3a w brzmieniu:</w:t>
      </w:r>
    </w:p>
    <w:p w14:paraId="596B57FB" w14:textId="16B25C70" w:rsidR="00AE0D4D" w:rsidRDefault="00AE0D4D" w:rsidP="00333319">
      <w:pPr>
        <w:pStyle w:val="1wyliczanka"/>
        <w:numPr>
          <w:ilvl w:val="0"/>
          <w:numId w:val="0"/>
        </w:numPr>
        <w:ind w:left="1134" w:hanging="425"/>
      </w:pPr>
      <w:r>
        <w:t>„3a Nauczyciel akademicki zatrudniony w grupie pracowników dydaktycznych i badawczo-dydaktycznych wspólnie zamieszkujący lub wspólnie prowadzący gospodarstwo domowe z osobą objętą izolacją domową, u której stwierdzono zakażenie wirusem SARS-CoV-2 – wyrażający wolę kontynuowania pracy z zastosowaniem metod i technik kształcenia na odległość – zobowiązany jest do złożenia wniosku do dziekana, za pośrednictwem służbowego adresu poczty elektronicznej, za wiedzą bezpośredniego przełożonego. Do wniosku należy dołączyć dowód poświadczający objęcie izolacją domową tej osoby.”;</w:t>
      </w:r>
    </w:p>
    <w:p w14:paraId="5390F1FA" w14:textId="3870D7F0" w:rsidR="00AE0D4D" w:rsidRDefault="00AE0D4D" w:rsidP="0015765F">
      <w:pPr>
        <w:pStyle w:val="Akapitzlist"/>
        <w:keepNext/>
        <w:numPr>
          <w:ilvl w:val="0"/>
          <w:numId w:val="31"/>
        </w:numPr>
        <w:spacing w:before="60"/>
        <w:ind w:left="567" w:hanging="283"/>
      </w:pPr>
      <w:r w:rsidRPr="00AE0D4D">
        <w:lastRenderedPageBreak/>
        <w:tab/>
        <w:t xml:space="preserve"> ust. </w:t>
      </w:r>
      <w:r>
        <w:t xml:space="preserve">4 otrzymuje </w:t>
      </w:r>
      <w:r w:rsidRPr="00AE0D4D">
        <w:t>brzmieni</w:t>
      </w:r>
      <w:r>
        <w:t>e:</w:t>
      </w:r>
    </w:p>
    <w:p w14:paraId="70F46E3D" w14:textId="5ECB8CE5" w:rsidR="00AE0D4D" w:rsidRDefault="00AE0D4D" w:rsidP="0015765F">
      <w:pPr>
        <w:pStyle w:val="1wyliczanka"/>
        <w:keepNext/>
        <w:numPr>
          <w:ilvl w:val="0"/>
          <w:numId w:val="0"/>
        </w:numPr>
        <w:ind w:left="851" w:hanging="284"/>
      </w:pPr>
      <w:r>
        <w:t>„4.</w:t>
      </w:r>
      <w:r>
        <w:tab/>
        <w:t>Dziekan podejmuje ostateczną decyzję o zastosowaniu zmiany formy i terminu zajęć lub zmiany obsady zajęć w sytuacjach, o którym mowa w ust. 1– 3a.”;</w:t>
      </w:r>
    </w:p>
    <w:p w14:paraId="14C0AB08" w14:textId="2FE392E9" w:rsidR="00AE0D4D" w:rsidRDefault="00333319" w:rsidP="00333319">
      <w:pPr>
        <w:pStyle w:val="Akapitzlist"/>
        <w:numPr>
          <w:ilvl w:val="0"/>
          <w:numId w:val="35"/>
        </w:numPr>
        <w:spacing w:before="60"/>
        <w:ind w:left="284" w:hanging="284"/>
      </w:pPr>
      <w:r>
        <w:t>W</w:t>
      </w:r>
      <w:r w:rsidR="00AE0D4D">
        <w:t xml:space="preserve"> § 6 dodaje się ust. 3 w brzmieniu:</w:t>
      </w:r>
    </w:p>
    <w:p w14:paraId="1B6BC953" w14:textId="0AA75249" w:rsidR="00AE0D4D" w:rsidRPr="00AE0D4D" w:rsidRDefault="00AE0D4D" w:rsidP="00AE0D4D">
      <w:pPr>
        <w:pStyle w:val="1wyliczanka"/>
        <w:numPr>
          <w:ilvl w:val="0"/>
          <w:numId w:val="0"/>
        </w:numPr>
        <w:ind w:left="709" w:hanging="425"/>
      </w:pPr>
      <w:r>
        <w:t>„</w:t>
      </w:r>
      <w:r w:rsidRPr="00AE0D4D">
        <w:t>3.</w:t>
      </w:r>
      <w:r w:rsidRPr="00AE0D4D">
        <w:tab/>
        <w:t>Nauczyciel akademicki zatrudniony w grupie pracowników badawczych wspólnie zamieszkujący lub wspólnie prowadzący gospodarstwo domowe z osobą objętą izolacją domową, u której stwierdzono zakażenie wirusem SARS-CoV-2 – wyrażający wolę kontynuowania pracy z zastosowaniem metod i technik kształcenia na odległość – zobowiązany jest do złożenia wniosku do dziekana, za pośrednictwem służbowego adresu poczty elektronicznej, za wiedzą bezpośredniego przełożonego. Do wniosku należy dołączyć dowód poświadczający objęcie izolacją domową tej osoby.</w:t>
      </w:r>
      <w:r>
        <w:t>”.</w:t>
      </w:r>
    </w:p>
    <w:p w14:paraId="0CE55A47" w14:textId="77777777" w:rsidR="00C221FC" w:rsidRPr="00D236AC" w:rsidRDefault="00C221FC" w:rsidP="008D580A">
      <w:pPr>
        <w:pStyle w:val="paragraf"/>
        <w:ind w:left="0" w:firstLine="0"/>
      </w:pPr>
    </w:p>
    <w:p w14:paraId="55C51D80" w14:textId="77777777" w:rsidR="00AC5A7D" w:rsidRDefault="00C221FC" w:rsidP="008D580A">
      <w:pPr>
        <w:pStyle w:val="akapit"/>
      </w:pPr>
      <w:r>
        <w:t>Zarządzenie wchodzi w życie z dniem podpisania</w:t>
      </w:r>
      <w:r w:rsidR="00A00273">
        <w:t>.</w:t>
      </w:r>
    </w:p>
    <w:p w14:paraId="06098AD3" w14:textId="77777777" w:rsidR="008D580A" w:rsidRDefault="00807FA8" w:rsidP="00ED2CF7">
      <w:pPr>
        <w:pStyle w:val="rektorpodpis"/>
        <w:spacing w:before="600" w:after="600" w:line="276" w:lineRule="auto"/>
        <w:outlineLvl w:val="9"/>
      </w:pPr>
      <w:r>
        <w:t>Rektor</w:t>
      </w:r>
    </w:p>
    <w:p w14:paraId="371F7388" w14:textId="13A6719C" w:rsidR="00807FA8" w:rsidRPr="00807FA8" w:rsidRDefault="00807FA8" w:rsidP="00ED2CF7">
      <w:pPr>
        <w:pStyle w:val="rektorpodpis"/>
        <w:spacing w:before="600" w:after="600" w:line="276" w:lineRule="auto"/>
        <w:outlineLvl w:val="9"/>
      </w:pP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49E8" w14:textId="77777777" w:rsidR="0059692E" w:rsidRDefault="0059692E" w:rsidP="0059692E">
      <w:pPr>
        <w:spacing w:line="240" w:lineRule="auto"/>
      </w:pPr>
      <w:r>
        <w:separator/>
      </w:r>
    </w:p>
  </w:endnote>
  <w:endnote w:type="continuationSeparator" w:id="0">
    <w:p w14:paraId="68A7164D" w14:textId="77777777" w:rsidR="0059692E" w:rsidRDefault="0059692E" w:rsidP="00596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F70A" w14:textId="77777777" w:rsidR="0059692E" w:rsidRDefault="0059692E" w:rsidP="0059692E">
      <w:pPr>
        <w:spacing w:line="240" w:lineRule="auto"/>
      </w:pPr>
      <w:r>
        <w:separator/>
      </w:r>
    </w:p>
  </w:footnote>
  <w:footnote w:type="continuationSeparator" w:id="0">
    <w:p w14:paraId="51002EF1" w14:textId="77777777" w:rsidR="0059692E" w:rsidRDefault="0059692E" w:rsidP="005969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C3D2EEFC"/>
    <w:lvl w:ilvl="0" w:tplc="04150011">
      <w:start w:val="1"/>
      <w:numFmt w:val="decimal"/>
      <w:pStyle w:val="1wyliczanka"/>
      <w:lvlText w:val="%1)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EB26C36"/>
    <w:multiLevelType w:val="hybridMultilevel"/>
    <w:tmpl w:val="692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6" w15:restartNumberingAfterBreak="0">
    <w:nsid w:val="14E07C61"/>
    <w:multiLevelType w:val="hybridMultilevel"/>
    <w:tmpl w:val="3E56C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9F8"/>
    <w:multiLevelType w:val="hybridMultilevel"/>
    <w:tmpl w:val="63DE96BE"/>
    <w:lvl w:ilvl="0" w:tplc="1F4612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2A3D3086"/>
    <w:multiLevelType w:val="hybridMultilevel"/>
    <w:tmpl w:val="62F611E2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</w:lvl>
    <w:lvl w:ilvl="3" w:tplc="FFFFFFFF" w:tentative="1">
      <w:start w:val="1"/>
      <w:numFmt w:val="decimal"/>
      <w:lvlText w:val="%4."/>
      <w:lvlJc w:val="left"/>
      <w:pPr>
        <w:ind w:left="2882" w:hanging="360"/>
      </w:p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</w:lvl>
    <w:lvl w:ilvl="6" w:tplc="FFFFFFFF" w:tentative="1">
      <w:start w:val="1"/>
      <w:numFmt w:val="decimal"/>
      <w:lvlText w:val="%7."/>
      <w:lvlJc w:val="left"/>
      <w:pPr>
        <w:ind w:left="5042" w:hanging="360"/>
      </w:p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66A2"/>
    <w:multiLevelType w:val="hybridMultilevel"/>
    <w:tmpl w:val="5998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AB27B5A"/>
    <w:multiLevelType w:val="hybridMultilevel"/>
    <w:tmpl w:val="DB4C8DB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6595A"/>
    <w:multiLevelType w:val="hybridMultilevel"/>
    <w:tmpl w:val="4894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6359D"/>
    <w:multiLevelType w:val="hybridMultilevel"/>
    <w:tmpl w:val="E7DC9B18"/>
    <w:lvl w:ilvl="0" w:tplc="495262A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20"/>
  </w:num>
  <w:num w:numId="5">
    <w:abstractNumId w:val="8"/>
  </w:num>
  <w:num w:numId="6">
    <w:abstractNumId w:val="1"/>
  </w:num>
  <w:num w:numId="7">
    <w:abstractNumId w:val="24"/>
  </w:num>
  <w:num w:numId="8">
    <w:abstractNumId w:val="22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</w:num>
  <w:num w:numId="17">
    <w:abstractNumId w:val="4"/>
  </w:num>
  <w:num w:numId="18">
    <w:abstractNumId w:val="24"/>
  </w:num>
  <w:num w:numId="19">
    <w:abstractNumId w:val="24"/>
  </w:num>
  <w:num w:numId="20">
    <w:abstractNumId w:val="1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0"/>
  </w:num>
  <w:num w:numId="24">
    <w:abstractNumId w:val="25"/>
  </w:num>
  <w:num w:numId="25">
    <w:abstractNumId w:val="19"/>
  </w:num>
  <w:num w:numId="26">
    <w:abstractNumId w:val="23"/>
  </w:num>
  <w:num w:numId="27">
    <w:abstractNumId w:val="7"/>
  </w:num>
  <w:num w:numId="28">
    <w:abstractNumId w:val="0"/>
  </w:num>
  <w:num w:numId="29">
    <w:abstractNumId w:val="17"/>
  </w:num>
  <w:num w:numId="30">
    <w:abstractNumId w:val="5"/>
  </w:num>
  <w:num w:numId="31">
    <w:abstractNumId w:val="6"/>
  </w:num>
  <w:num w:numId="32">
    <w:abstractNumId w:val="2"/>
  </w:num>
  <w:num w:numId="33">
    <w:abstractNumId w:val="12"/>
  </w:num>
  <w:num w:numId="34">
    <w:abstractNumId w:val="14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91"/>
    <w:rsid w:val="000012E3"/>
    <w:rsid w:val="000E4004"/>
    <w:rsid w:val="0015765F"/>
    <w:rsid w:val="001D049C"/>
    <w:rsid w:val="002154C5"/>
    <w:rsid w:val="00226C37"/>
    <w:rsid w:val="0025531F"/>
    <w:rsid w:val="00270C29"/>
    <w:rsid w:val="00275EC2"/>
    <w:rsid w:val="002B5A22"/>
    <w:rsid w:val="002F1774"/>
    <w:rsid w:val="00333319"/>
    <w:rsid w:val="00347E51"/>
    <w:rsid w:val="003C0BD5"/>
    <w:rsid w:val="003D3BD4"/>
    <w:rsid w:val="003E11C2"/>
    <w:rsid w:val="00494609"/>
    <w:rsid w:val="00507D49"/>
    <w:rsid w:val="0053358C"/>
    <w:rsid w:val="00534391"/>
    <w:rsid w:val="0059692E"/>
    <w:rsid w:val="005B0F6A"/>
    <w:rsid w:val="005D109E"/>
    <w:rsid w:val="005D3E5F"/>
    <w:rsid w:val="00605389"/>
    <w:rsid w:val="006079A3"/>
    <w:rsid w:val="00614800"/>
    <w:rsid w:val="0061662A"/>
    <w:rsid w:val="00637650"/>
    <w:rsid w:val="00670A8A"/>
    <w:rsid w:val="006A4E67"/>
    <w:rsid w:val="006E09DC"/>
    <w:rsid w:val="00736CA4"/>
    <w:rsid w:val="00787289"/>
    <w:rsid w:val="007A54ED"/>
    <w:rsid w:val="00807FA8"/>
    <w:rsid w:val="00873AC7"/>
    <w:rsid w:val="00881A49"/>
    <w:rsid w:val="008B02BD"/>
    <w:rsid w:val="008C47EB"/>
    <w:rsid w:val="008D3161"/>
    <w:rsid w:val="008D580A"/>
    <w:rsid w:val="008F0845"/>
    <w:rsid w:val="008F1F7C"/>
    <w:rsid w:val="00961652"/>
    <w:rsid w:val="00997946"/>
    <w:rsid w:val="009E4AD0"/>
    <w:rsid w:val="009E689D"/>
    <w:rsid w:val="00A00273"/>
    <w:rsid w:val="00A325E4"/>
    <w:rsid w:val="00A74492"/>
    <w:rsid w:val="00A924C5"/>
    <w:rsid w:val="00AA6883"/>
    <w:rsid w:val="00AC5A7D"/>
    <w:rsid w:val="00AE0D4D"/>
    <w:rsid w:val="00B46149"/>
    <w:rsid w:val="00B615B6"/>
    <w:rsid w:val="00C221FC"/>
    <w:rsid w:val="00C917DE"/>
    <w:rsid w:val="00CC4A14"/>
    <w:rsid w:val="00D0080F"/>
    <w:rsid w:val="00D85605"/>
    <w:rsid w:val="00DC41EE"/>
    <w:rsid w:val="00E123B1"/>
    <w:rsid w:val="00E34B33"/>
    <w:rsid w:val="00E36557"/>
    <w:rsid w:val="00E437A8"/>
    <w:rsid w:val="00E549CD"/>
    <w:rsid w:val="00E611E1"/>
    <w:rsid w:val="00E82F00"/>
    <w:rsid w:val="00E90ABD"/>
    <w:rsid w:val="00ED2514"/>
    <w:rsid w:val="00ED2CF7"/>
    <w:rsid w:val="00EE0E88"/>
    <w:rsid w:val="00F36A77"/>
    <w:rsid w:val="00F56C58"/>
    <w:rsid w:val="00F751AB"/>
    <w:rsid w:val="00F85EAB"/>
    <w:rsid w:val="00FA370F"/>
    <w:rsid w:val="00FE2680"/>
    <w:rsid w:val="00FF3524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C8A9"/>
  <w15:chartTrackingRefBased/>
  <w15:docId w15:val="{5C18EC9F-AD3D-435B-BCFA-19E35425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2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2E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172 Rektora ZUT z dnia 28 października 2020 r. zmieniające zarządzenie nr 150 Rektora ZUT z dnia 6 października 2020 r. w sprawie zasad funkcjonowania Uczelni w celu zapobiegania rozprzestrzeniania się COVID-19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172 Rektora ZUT z dnia 28 października 2020 r. zmieniające zarządzenie nr 150 Rektora ZUT z dnia 6 października 2020 r. w sprawie zasad funkcjonowania Uczelni w celu zapobiegania rozprzestrzeniania się COVID-19</dc:title>
  <dc:subject/>
  <dc:creator>ZUT</dc:creator>
  <cp:keywords/>
  <dc:description/>
  <cp:lastModifiedBy>Monika Sadowska</cp:lastModifiedBy>
  <cp:revision>5</cp:revision>
  <cp:lastPrinted>2021-11-08T11:42:00Z</cp:lastPrinted>
  <dcterms:created xsi:type="dcterms:W3CDTF">2021-11-08T07:34:00Z</dcterms:created>
  <dcterms:modified xsi:type="dcterms:W3CDTF">2021-11-08T11:52:00Z</dcterms:modified>
</cp:coreProperties>
</file>