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A80" w14:textId="46F5C40D" w:rsidR="0008295C" w:rsidRPr="00E2300C" w:rsidRDefault="0008295C" w:rsidP="00BE390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69366359"/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065D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1E97">
        <w:rPr>
          <w:rFonts w:ascii="Times New Roman" w:hAnsi="Times New Roman" w:cs="Times New Roman"/>
          <w:b/>
          <w:sz w:val="32"/>
          <w:szCs w:val="32"/>
        </w:rPr>
        <w:t>44</w:t>
      </w:r>
    </w:p>
    <w:p w14:paraId="025D74EA" w14:textId="77777777" w:rsidR="0008295C" w:rsidRPr="00E2300C" w:rsidRDefault="0008295C" w:rsidP="00BE390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3D112153" w:rsidR="0008295C" w:rsidRPr="00E2300C" w:rsidRDefault="0008295C" w:rsidP="00BE3907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A59A8">
        <w:rPr>
          <w:rFonts w:ascii="Times New Roman" w:hAnsi="Times New Roman" w:cs="Times New Roman"/>
          <w:b/>
          <w:sz w:val="28"/>
          <w:szCs w:val="28"/>
        </w:rPr>
        <w:t>15</w:t>
      </w:r>
      <w:r w:rsidR="00695A3B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520CCD">
        <w:rPr>
          <w:rFonts w:ascii="Times New Roman" w:hAnsi="Times New Roman" w:cs="Times New Roman"/>
          <w:b/>
          <w:sz w:val="28"/>
          <w:szCs w:val="28"/>
        </w:rPr>
        <w:t>1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20CCF821" w:rsidR="0008295C" w:rsidRPr="00B04E3B" w:rsidRDefault="0008295C" w:rsidP="00BE3907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520CCD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695A3B">
        <w:rPr>
          <w:i/>
          <w:iCs/>
        </w:rPr>
        <w:t xml:space="preserve">projektowanie materiałowe w konstrukcjach inżynierskich 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  <w:bookmarkEnd w:id="0"/>
    </w:p>
    <w:p w14:paraId="45F436BC" w14:textId="0EA5E148" w:rsidR="0086418F" w:rsidRDefault="0086418F" w:rsidP="00BE3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>
        <w:rPr>
          <w:rFonts w:ascii="Times New Roman" w:hAnsi="Times New Roman" w:cs="Times New Roman"/>
          <w:sz w:val="24"/>
          <w:szCs w:val="24"/>
        </w:rPr>
        <w:t xml:space="preserve">z 2021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478</w:t>
      </w:r>
      <w:r w:rsidRPr="00F778A0">
        <w:rPr>
          <w:rFonts w:ascii="Times New Roman" w:hAnsi="Times New Roman" w:cs="Times New Roman"/>
          <w:sz w:val="24"/>
          <w:szCs w:val="24"/>
        </w:rPr>
        <w:t xml:space="preserve">, z późn. zm.)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r., z późn. zm.) zarządza się, co następuje</w:t>
      </w:r>
    </w:p>
    <w:p w14:paraId="6B7D1D90" w14:textId="77777777" w:rsidR="0008295C" w:rsidRPr="00F778A0" w:rsidRDefault="0008295C" w:rsidP="00BE3907">
      <w:pPr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60F9BB4" w14:textId="77777777" w:rsidR="00B36EE8" w:rsidRDefault="00463707" w:rsidP="00BE390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520CCD"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695A3B">
        <w:rPr>
          <w:rFonts w:ascii="Times New Roman" w:eastAsia="Arial Unicode MS" w:hAnsi="Times New Roman" w:cs="Times New Roman"/>
          <w:i/>
          <w:iCs/>
          <w:sz w:val="24"/>
          <w:szCs w:val="24"/>
        </w:rPr>
        <w:t>projektowanie materiałowe w konstrukcjach inżynierskich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,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inżynieryjno-technicznych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104040" w:rsidRPr="000D573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</w:t>
      </w:r>
      <w:r w:rsidR="003D7B87">
        <w:rPr>
          <w:rFonts w:ascii="Times New Roman" w:eastAsia="Arial Unicode MS" w:hAnsi="Times New Roman" w:cs="Times New Roman"/>
          <w:sz w:val="24"/>
          <w:szCs w:val="24"/>
        </w:rPr>
        <w:t>nach:</w:t>
      </w:r>
      <w:r w:rsidR="00520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3D04780" w14:textId="13B0A61B" w:rsidR="00B36EE8" w:rsidRDefault="00BE3907" w:rsidP="00BE390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B36E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20CCD">
        <w:rPr>
          <w:rFonts w:ascii="Times New Roman" w:eastAsia="Arial Unicode MS" w:hAnsi="Times New Roman" w:cs="Times New Roman"/>
          <w:sz w:val="24"/>
          <w:szCs w:val="24"/>
        </w:rPr>
        <w:t>inżynieria materiałowa</w:t>
      </w:r>
      <w:r w:rsidR="003D7B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36EE8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3D7B87">
        <w:rPr>
          <w:rFonts w:ascii="Times New Roman" w:eastAsia="Arial Unicode MS" w:hAnsi="Times New Roman" w:cs="Times New Roman"/>
          <w:sz w:val="24"/>
          <w:szCs w:val="24"/>
        </w:rPr>
        <w:t xml:space="preserve"> wiodąc</w:t>
      </w:r>
      <w:r w:rsidR="00B36EE8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</w:p>
    <w:p w14:paraId="1A5186C2" w14:textId="27FDED3A" w:rsidR="00564074" w:rsidRDefault="00BE3907" w:rsidP="00BE3907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B36E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D7B87">
        <w:rPr>
          <w:rFonts w:ascii="Times New Roman" w:eastAsia="Arial Unicode MS" w:hAnsi="Times New Roman" w:cs="Times New Roman"/>
          <w:sz w:val="24"/>
          <w:szCs w:val="24"/>
        </w:rPr>
        <w:t>inżynieria mechaniczna</w:t>
      </w:r>
      <w:r w:rsid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BE3907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53828C88" w:rsidR="00463707" w:rsidRPr="000D573C" w:rsidRDefault="00463707" w:rsidP="00BE3907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3D7B87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3D7B87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projektowanie materiałowe w konstrukcjach inżynierskich 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1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2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BE3907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BE39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6DD8" w14:textId="77777777" w:rsidR="007E3E20" w:rsidRDefault="007E3E20" w:rsidP="00B87EA6">
      <w:pPr>
        <w:spacing w:after="0" w:line="240" w:lineRule="auto"/>
      </w:pPr>
      <w:r>
        <w:separator/>
      </w:r>
    </w:p>
  </w:endnote>
  <w:endnote w:type="continuationSeparator" w:id="0">
    <w:p w14:paraId="271E32F9" w14:textId="77777777" w:rsidR="007E3E20" w:rsidRDefault="007E3E20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171A" w14:textId="77777777" w:rsidR="007E3E20" w:rsidRDefault="007E3E20" w:rsidP="00B87EA6">
      <w:pPr>
        <w:spacing w:after="0" w:line="240" w:lineRule="auto"/>
      </w:pPr>
      <w:r>
        <w:separator/>
      </w:r>
    </w:p>
  </w:footnote>
  <w:footnote w:type="continuationSeparator" w:id="0">
    <w:p w14:paraId="62F698A9" w14:textId="77777777" w:rsidR="007E3E20" w:rsidRDefault="007E3E20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104040"/>
    <w:rsid w:val="00117774"/>
    <w:rsid w:val="0019289E"/>
    <w:rsid w:val="00215B0D"/>
    <w:rsid w:val="0023442A"/>
    <w:rsid w:val="002629A6"/>
    <w:rsid w:val="002C15F7"/>
    <w:rsid w:val="002F1774"/>
    <w:rsid w:val="003C0BD5"/>
    <w:rsid w:val="003D7B87"/>
    <w:rsid w:val="00463707"/>
    <w:rsid w:val="004C6A11"/>
    <w:rsid w:val="00520CCD"/>
    <w:rsid w:val="0053358C"/>
    <w:rsid w:val="00545461"/>
    <w:rsid w:val="00564074"/>
    <w:rsid w:val="005E2D0F"/>
    <w:rsid w:val="006079A3"/>
    <w:rsid w:val="0061662A"/>
    <w:rsid w:val="00627F52"/>
    <w:rsid w:val="00635726"/>
    <w:rsid w:val="00687E56"/>
    <w:rsid w:val="00695A3B"/>
    <w:rsid w:val="006A1EC7"/>
    <w:rsid w:val="0079074A"/>
    <w:rsid w:val="007E3E20"/>
    <w:rsid w:val="0086418F"/>
    <w:rsid w:val="00873AC7"/>
    <w:rsid w:val="00881A49"/>
    <w:rsid w:val="008F0845"/>
    <w:rsid w:val="00921E0C"/>
    <w:rsid w:val="00951E97"/>
    <w:rsid w:val="009A173A"/>
    <w:rsid w:val="009C006D"/>
    <w:rsid w:val="009E31D4"/>
    <w:rsid w:val="00A924C5"/>
    <w:rsid w:val="00AA6883"/>
    <w:rsid w:val="00B36EE8"/>
    <w:rsid w:val="00B46149"/>
    <w:rsid w:val="00B52EE6"/>
    <w:rsid w:val="00B62C61"/>
    <w:rsid w:val="00B87EA6"/>
    <w:rsid w:val="00BA59A8"/>
    <w:rsid w:val="00BE0948"/>
    <w:rsid w:val="00BE3907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 Rektora ZUT z dnia 11 maja 2020 r. w sprawie utworzenia studiów drugiego stopnia, o profilu ogólnoakademickim, na kierunku logistyka w Zachodniopomorskim Uniwersytecie Technologicznym w Szczecinie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15 kwietnia 2021 r. w sprawie utworzenia studiów pierwszego stopnia, o profilu ogólnoakademickim, na kierunku projektowanie materiałowe w konstrukcjach inżynierskich w Zachodniopomorskim Uniwersytecie Technologicznym w Szczecinie</dc:title>
  <dc:subject/>
  <dc:creator>ZUT</dc:creator>
  <cp:keywords/>
  <dc:description/>
  <cp:lastModifiedBy>Gabriela Pasturczak</cp:lastModifiedBy>
  <cp:revision>3</cp:revision>
  <cp:lastPrinted>2021-04-12T12:39:00Z</cp:lastPrinted>
  <dcterms:created xsi:type="dcterms:W3CDTF">2021-04-15T05:47:00Z</dcterms:created>
  <dcterms:modified xsi:type="dcterms:W3CDTF">2021-04-15T06:06:00Z</dcterms:modified>
</cp:coreProperties>
</file>