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7E0" w14:textId="15A8A8A2" w:rsidR="00A91734" w:rsidRDefault="00500905" w:rsidP="00961652">
      <w:pPr>
        <w:pStyle w:val="Tytu"/>
      </w:pPr>
      <w:bookmarkStart w:id="0" w:name="_Hlk71525805"/>
      <w:r>
        <w:t>zarządzenie nr</w:t>
      </w:r>
      <w:r w:rsidR="00A30C6F">
        <w:t xml:space="preserve"> </w:t>
      </w:r>
      <w:r w:rsidR="004D1787">
        <w:t>63</w:t>
      </w:r>
    </w:p>
    <w:p w14:paraId="52B27C5D" w14:textId="7D19429B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24AC5">
        <w:rPr>
          <w:sz w:val="28"/>
          <w:szCs w:val="28"/>
        </w:rPr>
        <w:t>31</w:t>
      </w:r>
      <w:r w:rsidR="00843C89">
        <w:rPr>
          <w:sz w:val="28"/>
          <w:szCs w:val="28"/>
        </w:rPr>
        <w:t xml:space="preserve"> </w:t>
      </w:r>
      <w:r w:rsidR="00A30C6F">
        <w:rPr>
          <w:sz w:val="28"/>
          <w:szCs w:val="28"/>
        </w:rPr>
        <w:t>maja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>202</w:t>
      </w:r>
      <w:r w:rsidR="00843C89">
        <w:rPr>
          <w:sz w:val="28"/>
          <w:szCs w:val="28"/>
        </w:rPr>
        <w:t>1</w:t>
      </w:r>
      <w:r w:rsidR="00E94C10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A2ED44D" w14:textId="203AECED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11933F34" w14:textId="0EB25A7F" w:rsidR="00507D49" w:rsidRDefault="009B4F3F" w:rsidP="00D8538E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>z 202</w:t>
      </w:r>
      <w:r w:rsidR="00A533AC">
        <w:t>1</w:t>
      </w:r>
      <w:r w:rsidR="009022B4">
        <w:t xml:space="preserve"> </w:t>
      </w:r>
      <w:r w:rsidRPr="00F778A0">
        <w:t xml:space="preserve">poz. </w:t>
      </w:r>
      <w:r w:rsidR="00A533AC">
        <w:t>478</w:t>
      </w:r>
      <w:r w:rsidRPr="00F778A0">
        <w:t>, z</w:t>
      </w:r>
      <w:r w:rsidR="00A533AC">
        <w:t xml:space="preserve"> </w:t>
      </w:r>
      <w:r w:rsidRPr="00F778A0">
        <w:t>późn. 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58EC6E54" w14:textId="19F1E422" w:rsidR="00C221FC" w:rsidRDefault="005D3FE2" w:rsidP="005D3FE2">
      <w:pPr>
        <w:pStyle w:val="paragraf"/>
        <w:numPr>
          <w:ilvl w:val="0"/>
          <w:numId w:val="0"/>
        </w:numPr>
      </w:pPr>
      <w:r>
        <w:t>§ 1.</w:t>
      </w:r>
    </w:p>
    <w:p w14:paraId="5ED80C69" w14:textId="77777777" w:rsidR="004D1787" w:rsidRDefault="00B343EA" w:rsidP="001A09FB">
      <w:pPr>
        <w:pStyle w:val="akapit"/>
        <w:rPr>
          <w:szCs w:val="24"/>
          <w:lang w:eastAsia="pl-PL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2020-2024</w:t>
      </w:r>
      <w:r w:rsidR="001A09FB">
        <w:rPr>
          <w:szCs w:val="24"/>
          <w:lang w:eastAsia="pl-PL"/>
        </w:rPr>
        <w:t xml:space="preserve"> </w:t>
      </w:r>
      <w:r w:rsidR="004D1787">
        <w:rPr>
          <w:szCs w:val="24"/>
          <w:lang w:eastAsia="pl-PL"/>
        </w:rPr>
        <w:t xml:space="preserve">wprowadza się zmiany </w:t>
      </w:r>
      <w:r w:rsidR="00C42908" w:rsidRPr="000E04C3">
        <w:rPr>
          <w:szCs w:val="24"/>
          <w:lang w:eastAsia="pl-PL"/>
        </w:rPr>
        <w:t>w § 1</w:t>
      </w:r>
      <w:r w:rsidR="004D1787">
        <w:rPr>
          <w:szCs w:val="24"/>
          <w:lang w:eastAsia="pl-PL"/>
        </w:rPr>
        <w:t>:</w:t>
      </w:r>
      <w:r w:rsidR="00C42908" w:rsidRPr="000E04C3">
        <w:rPr>
          <w:szCs w:val="24"/>
          <w:lang w:eastAsia="pl-PL"/>
        </w:rPr>
        <w:t xml:space="preserve"> </w:t>
      </w:r>
    </w:p>
    <w:p w14:paraId="2C06F4C4" w14:textId="5A03EACA" w:rsidR="00C221FC" w:rsidRDefault="004D1787" w:rsidP="009B6B0C">
      <w:pPr>
        <w:pStyle w:val="akapit"/>
        <w:numPr>
          <w:ilvl w:val="0"/>
          <w:numId w:val="30"/>
        </w:numPr>
        <w:ind w:left="340" w:hanging="340"/>
      </w:pPr>
      <w:r>
        <w:rPr>
          <w:szCs w:val="24"/>
          <w:lang w:eastAsia="pl-PL"/>
        </w:rPr>
        <w:t xml:space="preserve">w </w:t>
      </w:r>
      <w:r w:rsidR="000130CB" w:rsidRPr="000E04C3">
        <w:rPr>
          <w:szCs w:val="24"/>
          <w:lang w:eastAsia="pl-PL"/>
        </w:rPr>
        <w:t xml:space="preserve">ust. </w:t>
      </w:r>
      <w:r w:rsidR="005D3FE2">
        <w:rPr>
          <w:szCs w:val="24"/>
          <w:lang w:eastAsia="pl-PL"/>
        </w:rPr>
        <w:t>4</w:t>
      </w:r>
      <w:r w:rsidR="00C42908" w:rsidRPr="000E04C3">
        <w:rPr>
          <w:szCs w:val="24"/>
          <w:lang w:eastAsia="pl-PL"/>
        </w:rPr>
        <w:t xml:space="preserve"> </w:t>
      </w:r>
      <w:r w:rsidR="003021A3">
        <w:rPr>
          <w:szCs w:val="24"/>
          <w:lang w:eastAsia="pl-PL"/>
        </w:rPr>
        <w:t xml:space="preserve">w skład </w:t>
      </w:r>
      <w:r w:rsidR="00B343EA" w:rsidRPr="000E04C3">
        <w:rPr>
          <w:szCs w:val="24"/>
        </w:rPr>
        <w:t xml:space="preserve">Rady dyscypliny naukowej – </w:t>
      </w:r>
      <w:r w:rsidR="005D3FE2">
        <w:rPr>
          <w:szCs w:val="24"/>
        </w:rPr>
        <w:t>zootechnika i rybactwo</w:t>
      </w:r>
      <w:r w:rsidR="00A30C6F">
        <w:rPr>
          <w:szCs w:val="24"/>
        </w:rPr>
        <w:t xml:space="preserve"> </w:t>
      </w:r>
      <w:r w:rsidR="005D3FE2" w:rsidRPr="003021A3">
        <w:rPr>
          <w:szCs w:val="24"/>
        </w:rPr>
        <w:t>powołuje</w:t>
      </w:r>
      <w:r w:rsidR="005D3FE2">
        <w:t xml:space="preserve"> się dr hab. inż. Ma</w:t>
      </w:r>
      <w:r>
        <w:t>łgorzatę Bonisławską, prof. ZUT;</w:t>
      </w:r>
    </w:p>
    <w:p w14:paraId="2E9A52BA" w14:textId="5B8B7C2D" w:rsidR="004D1787" w:rsidRDefault="004D1787" w:rsidP="009B6B0C">
      <w:pPr>
        <w:pStyle w:val="akapit"/>
        <w:numPr>
          <w:ilvl w:val="0"/>
          <w:numId w:val="30"/>
        </w:numPr>
        <w:ind w:left="340" w:hanging="340"/>
        <w:rPr>
          <w:szCs w:val="23"/>
        </w:rPr>
      </w:pPr>
      <w:r>
        <w:rPr>
          <w:lang w:eastAsia="pl-PL"/>
        </w:rPr>
        <w:t xml:space="preserve">w ust. </w:t>
      </w:r>
      <w:r w:rsidRPr="009B6B0C">
        <w:rPr>
          <w:szCs w:val="24"/>
          <w:lang w:eastAsia="pl-PL"/>
        </w:rPr>
        <w:t>11</w:t>
      </w:r>
      <w:r>
        <w:rPr>
          <w:lang w:eastAsia="pl-PL"/>
        </w:rPr>
        <w:t xml:space="preserve"> w składzie Rady </w:t>
      </w:r>
      <w:r w:rsidRPr="000E04C3">
        <w:rPr>
          <w:szCs w:val="24"/>
        </w:rPr>
        <w:t>dyscypliny naukowej</w:t>
      </w:r>
      <w:r>
        <w:rPr>
          <w:szCs w:val="24"/>
        </w:rPr>
        <w:t xml:space="preserve"> </w:t>
      </w:r>
      <w:r w:rsidR="00734237">
        <w:rPr>
          <w:szCs w:val="24"/>
        </w:rPr>
        <w:t xml:space="preserve">– </w:t>
      </w:r>
      <w:r w:rsidRPr="004D1787">
        <w:rPr>
          <w:szCs w:val="23"/>
        </w:rPr>
        <w:t>sztuki plastyczne i konserwacja dzieł sztuki</w:t>
      </w:r>
      <w:r>
        <w:rPr>
          <w:szCs w:val="23"/>
        </w:rPr>
        <w:t>:</w:t>
      </w:r>
    </w:p>
    <w:p w14:paraId="6FE70450" w14:textId="59C3EEA9" w:rsidR="004D1787" w:rsidRDefault="004D1787" w:rsidP="009B6B0C">
      <w:pPr>
        <w:pStyle w:val="1wyliczanka"/>
        <w:numPr>
          <w:ilvl w:val="0"/>
          <w:numId w:val="31"/>
        </w:numPr>
        <w:spacing w:after="0"/>
        <w:ind w:left="680" w:hanging="340"/>
        <w:rPr>
          <w:sz w:val="23"/>
          <w:szCs w:val="23"/>
        </w:rPr>
      </w:pPr>
      <w:r>
        <w:rPr>
          <w:lang w:eastAsia="pl-PL"/>
        </w:rPr>
        <w:t>z dniem 31 maja 2021 r. odwołuje się</w:t>
      </w:r>
      <w:r>
        <w:rPr>
          <w:szCs w:val="23"/>
        </w:rPr>
        <w:t xml:space="preserve"> </w:t>
      </w:r>
      <w:r>
        <w:rPr>
          <w:sz w:val="23"/>
          <w:szCs w:val="23"/>
        </w:rPr>
        <w:t>d</w:t>
      </w:r>
      <w:r w:rsidRPr="00E2300C">
        <w:rPr>
          <w:sz w:val="23"/>
          <w:szCs w:val="23"/>
        </w:rPr>
        <w:t>r</w:t>
      </w:r>
      <w:r>
        <w:rPr>
          <w:sz w:val="23"/>
          <w:szCs w:val="23"/>
        </w:rPr>
        <w:t>.</w:t>
      </w:r>
      <w:r w:rsidRPr="00E2300C">
        <w:rPr>
          <w:sz w:val="23"/>
          <w:szCs w:val="23"/>
        </w:rPr>
        <w:t xml:space="preserve"> h</w:t>
      </w:r>
      <w:r>
        <w:rPr>
          <w:sz w:val="23"/>
          <w:szCs w:val="23"/>
        </w:rPr>
        <w:t>ab. Jerzego Lipczyńskiego, prof. ZUT;</w:t>
      </w:r>
    </w:p>
    <w:p w14:paraId="47EA5217" w14:textId="3B7C199C" w:rsidR="004D1787" w:rsidRPr="004D1787" w:rsidRDefault="004D1787" w:rsidP="009B6B0C">
      <w:pPr>
        <w:pStyle w:val="Akapitzlist"/>
        <w:numPr>
          <w:ilvl w:val="0"/>
          <w:numId w:val="31"/>
        </w:numPr>
        <w:ind w:left="680" w:hanging="340"/>
        <w:jc w:val="left"/>
        <w:rPr>
          <w:sz w:val="23"/>
          <w:szCs w:val="23"/>
        </w:rPr>
      </w:pPr>
      <w:r w:rsidRPr="004D1787">
        <w:rPr>
          <w:sz w:val="23"/>
          <w:szCs w:val="23"/>
        </w:rPr>
        <w:t xml:space="preserve">z dniem 1 czerwca 2021 r. na przewodniczącą powołuje się dr hab. Monikę </w:t>
      </w:r>
      <w:proofErr w:type="spellStart"/>
      <w:r w:rsidRPr="004D1787">
        <w:rPr>
          <w:sz w:val="23"/>
          <w:szCs w:val="23"/>
        </w:rPr>
        <w:t>Szpener</w:t>
      </w:r>
      <w:proofErr w:type="spellEnd"/>
      <w:r w:rsidRPr="004D1787">
        <w:rPr>
          <w:sz w:val="23"/>
          <w:szCs w:val="23"/>
        </w:rPr>
        <w:t>. prof. ZUT.</w:t>
      </w:r>
    </w:p>
    <w:p w14:paraId="0E7AF9FA" w14:textId="316F9BCB" w:rsidR="005D3FE2" w:rsidRPr="005D3FE2" w:rsidRDefault="005D3FE2" w:rsidP="005D3FE2">
      <w:pPr>
        <w:pStyle w:val="akapit"/>
        <w:spacing w:before="120"/>
        <w:jc w:val="center"/>
        <w:rPr>
          <w:b/>
        </w:rPr>
      </w:pPr>
      <w:r w:rsidRPr="005D3FE2">
        <w:rPr>
          <w:b/>
        </w:rPr>
        <w:t>§ 2.</w:t>
      </w:r>
    </w:p>
    <w:p w14:paraId="21E8C585" w14:textId="4DA6AE56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79EE34C6" w14:textId="77777777" w:rsidR="00807FA8" w:rsidRPr="00807FA8" w:rsidRDefault="00807FA8" w:rsidP="00F12F49">
      <w:pPr>
        <w:pStyle w:val="rektorpodpis"/>
        <w:spacing w:line="840" w:lineRule="auto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0FF2C28"/>
    <w:multiLevelType w:val="hybridMultilevel"/>
    <w:tmpl w:val="3F92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58B7D3E"/>
    <w:multiLevelType w:val="hybridMultilevel"/>
    <w:tmpl w:val="00E8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0C7A42"/>
    <w:multiLevelType w:val="hybridMultilevel"/>
    <w:tmpl w:val="25B27618"/>
    <w:lvl w:ilvl="0" w:tplc="813411E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A37"/>
    <w:multiLevelType w:val="hybridMultilevel"/>
    <w:tmpl w:val="91B68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6"/>
  </w:num>
  <w:num w:numId="5">
    <w:abstractNumId w:val="6"/>
  </w:num>
  <w:num w:numId="6">
    <w:abstractNumId w:val="2"/>
  </w:num>
  <w:num w:numId="7">
    <w:abstractNumId w:val="19"/>
  </w:num>
  <w:num w:numId="8">
    <w:abstractNumId w:val="18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5"/>
  </w:num>
  <w:num w:numId="18">
    <w:abstractNumId w:val="19"/>
  </w:num>
  <w:num w:numId="19">
    <w:abstractNumId w:val="1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0"/>
  </w:num>
  <w:num w:numId="25">
    <w:abstractNumId w:val="0"/>
  </w:num>
  <w:num w:numId="26">
    <w:abstractNumId w:val="17"/>
  </w:num>
  <w:num w:numId="27">
    <w:abstractNumId w:val="1"/>
  </w:num>
  <w:num w:numId="28">
    <w:abstractNumId w:val="4"/>
  </w:num>
  <w:num w:numId="29">
    <w:abstractNumId w:val="15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A09FB"/>
    <w:rsid w:val="001D049C"/>
    <w:rsid w:val="00267779"/>
    <w:rsid w:val="00277CBF"/>
    <w:rsid w:val="002F1774"/>
    <w:rsid w:val="003021A3"/>
    <w:rsid w:val="00347E51"/>
    <w:rsid w:val="003C0BD5"/>
    <w:rsid w:val="004545FE"/>
    <w:rsid w:val="004D1787"/>
    <w:rsid w:val="00500905"/>
    <w:rsid w:val="00507D49"/>
    <w:rsid w:val="0053358C"/>
    <w:rsid w:val="005659BE"/>
    <w:rsid w:val="005B0F6A"/>
    <w:rsid w:val="005D3FE2"/>
    <w:rsid w:val="00605389"/>
    <w:rsid w:val="006079A3"/>
    <w:rsid w:val="0061662A"/>
    <w:rsid w:val="006403AD"/>
    <w:rsid w:val="007012F5"/>
    <w:rsid w:val="00734237"/>
    <w:rsid w:val="00747B42"/>
    <w:rsid w:val="00787289"/>
    <w:rsid w:val="00807FA8"/>
    <w:rsid w:val="00843C89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117F3"/>
    <w:rsid w:val="00961652"/>
    <w:rsid w:val="009863C8"/>
    <w:rsid w:val="009B4F3F"/>
    <w:rsid w:val="009B6B0C"/>
    <w:rsid w:val="009E689D"/>
    <w:rsid w:val="00A24AC5"/>
    <w:rsid w:val="00A30C6F"/>
    <w:rsid w:val="00A533AC"/>
    <w:rsid w:val="00A8451F"/>
    <w:rsid w:val="00A924C5"/>
    <w:rsid w:val="00AA6883"/>
    <w:rsid w:val="00AC5A7D"/>
    <w:rsid w:val="00AC5C88"/>
    <w:rsid w:val="00AE1734"/>
    <w:rsid w:val="00B343EA"/>
    <w:rsid w:val="00B46149"/>
    <w:rsid w:val="00C221FC"/>
    <w:rsid w:val="00C42908"/>
    <w:rsid w:val="00CC0A00"/>
    <w:rsid w:val="00CC4A14"/>
    <w:rsid w:val="00D0080F"/>
    <w:rsid w:val="00D53ED7"/>
    <w:rsid w:val="00D8538E"/>
    <w:rsid w:val="00D85605"/>
    <w:rsid w:val="00DC41EE"/>
    <w:rsid w:val="00DE7724"/>
    <w:rsid w:val="00DF61CB"/>
    <w:rsid w:val="00E123B1"/>
    <w:rsid w:val="00E36557"/>
    <w:rsid w:val="00E437A8"/>
    <w:rsid w:val="00E4662A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Rektora ZUT z dnia 31 maja 2021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ZUT z dnia 31 maja 2021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Gabriela Pasturczak</cp:lastModifiedBy>
  <cp:revision>4</cp:revision>
  <cp:lastPrinted>2021-05-31T08:01:00Z</cp:lastPrinted>
  <dcterms:created xsi:type="dcterms:W3CDTF">2021-05-31T07:11:00Z</dcterms:created>
  <dcterms:modified xsi:type="dcterms:W3CDTF">2021-05-31T09:05:00Z</dcterms:modified>
</cp:coreProperties>
</file>