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AD39" w14:textId="0098CFD2" w:rsidR="0011547F" w:rsidRPr="00E06BB2" w:rsidRDefault="00532622" w:rsidP="00532622">
      <w:pPr>
        <w:tabs>
          <w:tab w:val="clear" w:pos="567"/>
        </w:tabs>
        <w:spacing w:line="276" w:lineRule="auto"/>
        <w:jc w:val="center"/>
        <w:rPr>
          <w:b/>
          <w:bCs/>
          <w:sz w:val="32"/>
          <w:szCs w:val="32"/>
        </w:rPr>
      </w:pPr>
      <w:r w:rsidRPr="00E06BB2">
        <w:rPr>
          <w:b/>
          <w:bCs/>
          <w:sz w:val="32"/>
          <w:szCs w:val="32"/>
        </w:rPr>
        <w:t xml:space="preserve">ZARZĄDZENIE NR </w:t>
      </w:r>
      <w:r w:rsidR="001F25DE">
        <w:rPr>
          <w:b/>
          <w:bCs/>
          <w:sz w:val="32"/>
          <w:szCs w:val="32"/>
        </w:rPr>
        <w:t>137</w:t>
      </w:r>
    </w:p>
    <w:p w14:paraId="1D8131F2" w14:textId="7FD0ACD9" w:rsidR="00532622" w:rsidRPr="00E06BB2" w:rsidRDefault="00532622" w:rsidP="00532622">
      <w:pPr>
        <w:tabs>
          <w:tab w:val="clear" w:pos="567"/>
        </w:tabs>
        <w:spacing w:line="276" w:lineRule="auto"/>
        <w:jc w:val="center"/>
        <w:rPr>
          <w:b/>
          <w:bCs/>
          <w:sz w:val="28"/>
          <w:szCs w:val="28"/>
        </w:rPr>
      </w:pPr>
      <w:r w:rsidRPr="00E06BB2">
        <w:rPr>
          <w:b/>
          <w:bCs/>
          <w:sz w:val="28"/>
          <w:szCs w:val="28"/>
        </w:rPr>
        <w:t>Rektora Zachodniopomorskiego Uniwersytetu Technologicznego w Szczecinie</w:t>
      </w:r>
    </w:p>
    <w:p w14:paraId="038407B5" w14:textId="6FD170BC" w:rsidR="00532622" w:rsidRPr="00E06BB2" w:rsidRDefault="00532622" w:rsidP="00532622">
      <w:pPr>
        <w:tabs>
          <w:tab w:val="clear" w:pos="567"/>
        </w:tabs>
        <w:spacing w:after="240" w:line="276" w:lineRule="auto"/>
        <w:jc w:val="center"/>
        <w:rPr>
          <w:b/>
          <w:bCs/>
          <w:sz w:val="28"/>
          <w:szCs w:val="28"/>
        </w:rPr>
      </w:pPr>
      <w:r w:rsidRPr="00E06BB2">
        <w:rPr>
          <w:b/>
          <w:bCs/>
          <w:sz w:val="28"/>
          <w:szCs w:val="28"/>
        </w:rPr>
        <w:t xml:space="preserve">z dnia </w:t>
      </w:r>
      <w:r w:rsidR="001F25DE">
        <w:rPr>
          <w:b/>
          <w:bCs/>
          <w:sz w:val="28"/>
          <w:szCs w:val="28"/>
        </w:rPr>
        <w:t>22</w:t>
      </w:r>
      <w:r w:rsidR="003340B2" w:rsidRPr="00E06BB2">
        <w:rPr>
          <w:b/>
          <w:bCs/>
          <w:sz w:val="28"/>
          <w:szCs w:val="28"/>
        </w:rPr>
        <w:t xml:space="preserve"> </w:t>
      </w:r>
      <w:r w:rsidR="00F54C66">
        <w:rPr>
          <w:b/>
          <w:bCs/>
          <w:sz w:val="28"/>
          <w:szCs w:val="28"/>
        </w:rPr>
        <w:t xml:space="preserve">listopada </w:t>
      </w:r>
      <w:r w:rsidRPr="00E06BB2">
        <w:rPr>
          <w:b/>
          <w:bCs/>
          <w:sz w:val="28"/>
          <w:szCs w:val="28"/>
        </w:rPr>
        <w:t>202</w:t>
      </w:r>
      <w:r w:rsidR="00D22215">
        <w:rPr>
          <w:b/>
          <w:bCs/>
          <w:sz w:val="28"/>
          <w:szCs w:val="28"/>
        </w:rPr>
        <w:t>2</w:t>
      </w:r>
      <w:r w:rsidRPr="00E06BB2">
        <w:rPr>
          <w:b/>
          <w:bCs/>
          <w:sz w:val="28"/>
          <w:szCs w:val="28"/>
        </w:rPr>
        <w:t xml:space="preserve"> r.</w:t>
      </w:r>
    </w:p>
    <w:p w14:paraId="0CF6C115" w14:textId="06F6FD4F" w:rsidR="00626CCB" w:rsidRPr="00E94735" w:rsidRDefault="00532622" w:rsidP="00532622">
      <w:pPr>
        <w:tabs>
          <w:tab w:val="clear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232992">
        <w:rPr>
          <w:b/>
          <w:bCs/>
          <w:sz w:val="24"/>
          <w:szCs w:val="24"/>
        </w:rPr>
        <w:t xml:space="preserve">w sprawie Procedury </w:t>
      </w:r>
      <w:r w:rsidR="000F7D0E" w:rsidRPr="00232992">
        <w:rPr>
          <w:b/>
          <w:bCs/>
          <w:sz w:val="24"/>
          <w:szCs w:val="24"/>
        </w:rPr>
        <w:t xml:space="preserve">standardowych zachowań </w:t>
      </w:r>
      <w:r w:rsidR="00A76145">
        <w:rPr>
          <w:b/>
          <w:bCs/>
          <w:sz w:val="24"/>
          <w:szCs w:val="24"/>
        </w:rPr>
        <w:br/>
      </w:r>
      <w:r w:rsidR="00A76145" w:rsidRPr="00E94735">
        <w:rPr>
          <w:b/>
          <w:bCs/>
          <w:sz w:val="24"/>
          <w:szCs w:val="24"/>
        </w:rPr>
        <w:t>ograniczających zużycie</w:t>
      </w:r>
      <w:r w:rsidR="000F7D0E" w:rsidRPr="00E94735">
        <w:rPr>
          <w:b/>
          <w:bCs/>
          <w:sz w:val="24"/>
          <w:szCs w:val="24"/>
        </w:rPr>
        <w:t xml:space="preserve"> energ</w:t>
      </w:r>
      <w:r w:rsidR="00A76145" w:rsidRPr="00E94735">
        <w:rPr>
          <w:b/>
          <w:bCs/>
          <w:sz w:val="24"/>
          <w:szCs w:val="24"/>
        </w:rPr>
        <w:t>ii elektrycznej</w:t>
      </w:r>
      <w:r w:rsidR="000F7D0E" w:rsidRPr="00E94735">
        <w:rPr>
          <w:b/>
          <w:bCs/>
          <w:sz w:val="24"/>
          <w:szCs w:val="24"/>
        </w:rPr>
        <w:t xml:space="preserve"> i ciepln</w:t>
      </w:r>
      <w:r w:rsidR="00A76145" w:rsidRPr="00E94735">
        <w:rPr>
          <w:b/>
          <w:bCs/>
          <w:sz w:val="24"/>
          <w:szCs w:val="24"/>
        </w:rPr>
        <w:t>ej</w:t>
      </w:r>
      <w:r w:rsidR="000F7D0E" w:rsidRPr="00E94735">
        <w:rPr>
          <w:b/>
          <w:bCs/>
          <w:sz w:val="24"/>
          <w:szCs w:val="24"/>
        </w:rPr>
        <w:t xml:space="preserve"> </w:t>
      </w:r>
      <w:r w:rsidR="00232992" w:rsidRPr="00E94735">
        <w:rPr>
          <w:b/>
          <w:bCs/>
          <w:sz w:val="24"/>
          <w:szCs w:val="24"/>
        </w:rPr>
        <w:br/>
        <w:t>wykorzystywan</w:t>
      </w:r>
      <w:r w:rsidR="00C36E6D" w:rsidRPr="00E94735">
        <w:rPr>
          <w:b/>
          <w:bCs/>
          <w:sz w:val="24"/>
          <w:szCs w:val="24"/>
        </w:rPr>
        <w:t>ych</w:t>
      </w:r>
      <w:r w:rsidR="00232992" w:rsidRPr="00E94735">
        <w:rPr>
          <w:b/>
          <w:bCs/>
          <w:sz w:val="24"/>
          <w:szCs w:val="24"/>
        </w:rPr>
        <w:t xml:space="preserve"> w funkcjonowaniu Uczelni</w:t>
      </w:r>
    </w:p>
    <w:p w14:paraId="16B3E1C3" w14:textId="7D92CED3" w:rsidR="0011547F" w:rsidRPr="00E94735" w:rsidRDefault="00532622" w:rsidP="00952D62">
      <w:pPr>
        <w:tabs>
          <w:tab w:val="clear" w:pos="567"/>
        </w:tabs>
        <w:spacing w:before="240" w:line="276" w:lineRule="auto"/>
        <w:rPr>
          <w:sz w:val="24"/>
          <w:szCs w:val="24"/>
        </w:rPr>
      </w:pPr>
      <w:r w:rsidRPr="00E94735">
        <w:rPr>
          <w:sz w:val="24"/>
          <w:szCs w:val="24"/>
        </w:rPr>
        <w:t>Na podstawie art. 23 ust. 2 pkt 2 ustawy z dnia 20 lipca 2018 r. Prawo o szkolnictwie wyższym i</w:t>
      </w:r>
      <w:r w:rsidR="001B2982" w:rsidRPr="00E94735">
        <w:rPr>
          <w:sz w:val="24"/>
          <w:szCs w:val="24"/>
        </w:rPr>
        <w:t> </w:t>
      </w:r>
      <w:r w:rsidRPr="00E94735">
        <w:rPr>
          <w:sz w:val="24"/>
          <w:szCs w:val="24"/>
        </w:rPr>
        <w:t>nauce (tekst jedn. Dz. U. z 202</w:t>
      </w:r>
      <w:r w:rsidR="00D22215" w:rsidRPr="00E94735">
        <w:rPr>
          <w:sz w:val="24"/>
          <w:szCs w:val="24"/>
        </w:rPr>
        <w:t>2</w:t>
      </w:r>
      <w:r w:rsidRPr="00E94735">
        <w:rPr>
          <w:sz w:val="24"/>
          <w:szCs w:val="24"/>
        </w:rPr>
        <w:t xml:space="preserve"> r. poz. </w:t>
      </w:r>
      <w:r w:rsidR="00D22215" w:rsidRPr="00E94735">
        <w:rPr>
          <w:sz w:val="24"/>
          <w:szCs w:val="24"/>
        </w:rPr>
        <w:t>574</w:t>
      </w:r>
      <w:r w:rsidRPr="00E94735">
        <w:rPr>
          <w:sz w:val="24"/>
          <w:szCs w:val="24"/>
        </w:rPr>
        <w:t>, z późn. zm.) zarządza się, co następuje:</w:t>
      </w:r>
    </w:p>
    <w:p w14:paraId="1BE1DE80" w14:textId="4971862D" w:rsidR="00532622" w:rsidRPr="00E94735" w:rsidRDefault="00532622" w:rsidP="00F02A1A">
      <w:pPr>
        <w:tabs>
          <w:tab w:val="clear" w:pos="567"/>
        </w:tabs>
        <w:spacing w:before="240" w:line="276" w:lineRule="auto"/>
        <w:jc w:val="center"/>
        <w:rPr>
          <w:b/>
          <w:bCs/>
          <w:sz w:val="24"/>
          <w:szCs w:val="24"/>
        </w:rPr>
      </w:pPr>
      <w:r w:rsidRPr="00E94735">
        <w:rPr>
          <w:b/>
          <w:bCs/>
          <w:sz w:val="24"/>
          <w:szCs w:val="24"/>
        </w:rPr>
        <w:t>§ 1.</w:t>
      </w:r>
    </w:p>
    <w:p w14:paraId="5D626A33" w14:textId="0558B5FF" w:rsidR="00532622" w:rsidRPr="00F02A1A" w:rsidRDefault="00532622" w:rsidP="0075217F">
      <w:pPr>
        <w:tabs>
          <w:tab w:val="clear" w:pos="567"/>
        </w:tabs>
        <w:spacing w:line="276" w:lineRule="auto"/>
        <w:rPr>
          <w:spacing w:val="-6"/>
          <w:sz w:val="24"/>
          <w:szCs w:val="24"/>
        </w:rPr>
      </w:pPr>
      <w:r w:rsidRPr="00E94735">
        <w:rPr>
          <w:sz w:val="24"/>
          <w:szCs w:val="24"/>
        </w:rPr>
        <w:t xml:space="preserve">Wprowadza się </w:t>
      </w:r>
      <w:r w:rsidR="00952D62" w:rsidRPr="00E94735">
        <w:rPr>
          <w:sz w:val="24"/>
          <w:szCs w:val="24"/>
        </w:rPr>
        <w:t>P</w:t>
      </w:r>
      <w:r w:rsidRPr="00E94735">
        <w:rPr>
          <w:sz w:val="24"/>
          <w:szCs w:val="24"/>
        </w:rPr>
        <w:t>rocedurę</w:t>
      </w:r>
      <w:r w:rsidR="005C2158" w:rsidRPr="00E94735">
        <w:rPr>
          <w:sz w:val="24"/>
          <w:szCs w:val="24"/>
        </w:rPr>
        <w:t xml:space="preserve"> </w:t>
      </w:r>
      <w:r w:rsidR="00232992" w:rsidRPr="00E94735">
        <w:rPr>
          <w:sz w:val="24"/>
          <w:szCs w:val="24"/>
        </w:rPr>
        <w:t xml:space="preserve">standardowych zachowań </w:t>
      </w:r>
      <w:r w:rsidR="00A76145" w:rsidRPr="00E94735">
        <w:rPr>
          <w:sz w:val="24"/>
          <w:szCs w:val="24"/>
        </w:rPr>
        <w:t xml:space="preserve">ograniczających zużycie energii elektrycznej </w:t>
      </w:r>
      <w:r w:rsidR="00A76145" w:rsidRPr="00F02A1A">
        <w:rPr>
          <w:spacing w:val="-6"/>
          <w:sz w:val="24"/>
          <w:szCs w:val="24"/>
        </w:rPr>
        <w:t>i</w:t>
      </w:r>
      <w:r w:rsidR="00117C11" w:rsidRPr="00F02A1A">
        <w:rPr>
          <w:spacing w:val="-6"/>
          <w:sz w:val="24"/>
          <w:szCs w:val="24"/>
        </w:rPr>
        <w:t> </w:t>
      </w:r>
      <w:r w:rsidR="00A76145" w:rsidRPr="00F02A1A">
        <w:rPr>
          <w:spacing w:val="-6"/>
          <w:sz w:val="24"/>
          <w:szCs w:val="24"/>
        </w:rPr>
        <w:t>cieplnej</w:t>
      </w:r>
      <w:r w:rsidR="00232992" w:rsidRPr="00F02A1A">
        <w:rPr>
          <w:spacing w:val="-6"/>
          <w:sz w:val="24"/>
          <w:szCs w:val="24"/>
        </w:rPr>
        <w:t xml:space="preserve"> wykorzystywan</w:t>
      </w:r>
      <w:r w:rsidR="00C36E6D" w:rsidRPr="00F02A1A">
        <w:rPr>
          <w:spacing w:val="-6"/>
          <w:sz w:val="24"/>
          <w:szCs w:val="24"/>
        </w:rPr>
        <w:t>ych</w:t>
      </w:r>
      <w:r w:rsidR="00232992" w:rsidRPr="00F02A1A">
        <w:rPr>
          <w:spacing w:val="-6"/>
          <w:sz w:val="24"/>
          <w:szCs w:val="24"/>
        </w:rPr>
        <w:t xml:space="preserve"> w funkcjonowaniu Uczelni</w:t>
      </w:r>
      <w:r w:rsidR="008A75AA" w:rsidRPr="00F02A1A">
        <w:rPr>
          <w:spacing w:val="-6"/>
          <w:sz w:val="24"/>
          <w:szCs w:val="24"/>
        </w:rPr>
        <w:t xml:space="preserve">, </w:t>
      </w:r>
      <w:r w:rsidR="002031CB" w:rsidRPr="00F02A1A">
        <w:rPr>
          <w:spacing w:val="-6"/>
          <w:sz w:val="24"/>
          <w:szCs w:val="24"/>
        </w:rPr>
        <w:t>stanowiąc</w:t>
      </w:r>
      <w:r w:rsidR="0090546C" w:rsidRPr="00F02A1A">
        <w:rPr>
          <w:spacing w:val="-6"/>
          <w:sz w:val="24"/>
          <w:szCs w:val="24"/>
        </w:rPr>
        <w:t>ą</w:t>
      </w:r>
      <w:r w:rsidR="002031CB" w:rsidRPr="00F02A1A">
        <w:rPr>
          <w:spacing w:val="-6"/>
          <w:sz w:val="24"/>
          <w:szCs w:val="24"/>
        </w:rPr>
        <w:t xml:space="preserve"> załącznik do niniejszego zarządzenia.</w:t>
      </w:r>
    </w:p>
    <w:p w14:paraId="4D179984" w14:textId="17E23287" w:rsidR="00532622" w:rsidRPr="008D0E10" w:rsidRDefault="00532622" w:rsidP="00F02A1A">
      <w:pPr>
        <w:tabs>
          <w:tab w:val="clear" w:pos="567"/>
        </w:tabs>
        <w:spacing w:before="240" w:line="276" w:lineRule="auto"/>
        <w:jc w:val="center"/>
        <w:rPr>
          <w:b/>
          <w:bCs/>
          <w:sz w:val="24"/>
          <w:szCs w:val="24"/>
        </w:rPr>
      </w:pPr>
      <w:r w:rsidRPr="008D0E10">
        <w:rPr>
          <w:b/>
          <w:bCs/>
          <w:sz w:val="24"/>
          <w:szCs w:val="24"/>
        </w:rPr>
        <w:t>§ 2.</w:t>
      </w:r>
    </w:p>
    <w:p w14:paraId="1C2A9F34" w14:textId="21CFED0F" w:rsidR="00532622" w:rsidRPr="008D0E10" w:rsidRDefault="00532622" w:rsidP="00532622">
      <w:pPr>
        <w:tabs>
          <w:tab w:val="clear" w:pos="567"/>
        </w:tabs>
        <w:spacing w:line="276" w:lineRule="auto"/>
        <w:jc w:val="left"/>
        <w:rPr>
          <w:sz w:val="24"/>
          <w:szCs w:val="24"/>
        </w:rPr>
      </w:pPr>
      <w:r w:rsidRPr="008D0E10">
        <w:rPr>
          <w:sz w:val="24"/>
          <w:szCs w:val="24"/>
        </w:rPr>
        <w:t>Zarządzeni</w:t>
      </w:r>
      <w:r w:rsidR="00675034" w:rsidRPr="008D0E10">
        <w:rPr>
          <w:sz w:val="24"/>
          <w:szCs w:val="24"/>
        </w:rPr>
        <w:t>e</w:t>
      </w:r>
      <w:r w:rsidRPr="008D0E10">
        <w:rPr>
          <w:sz w:val="24"/>
          <w:szCs w:val="24"/>
        </w:rPr>
        <w:t xml:space="preserve"> wchodzi w życie z dniem podpisania.</w:t>
      </w:r>
    </w:p>
    <w:p w14:paraId="415B7F6A" w14:textId="1AF8B141" w:rsidR="00532622" w:rsidRPr="005A74BC" w:rsidRDefault="00532622" w:rsidP="00532622">
      <w:pPr>
        <w:tabs>
          <w:tab w:val="clear" w:pos="567"/>
        </w:tabs>
        <w:spacing w:before="360" w:after="720" w:line="276" w:lineRule="auto"/>
        <w:ind w:left="5670"/>
        <w:jc w:val="center"/>
        <w:rPr>
          <w:sz w:val="24"/>
          <w:szCs w:val="24"/>
        </w:rPr>
      </w:pPr>
      <w:r w:rsidRPr="005A74BC">
        <w:rPr>
          <w:sz w:val="24"/>
          <w:szCs w:val="24"/>
        </w:rPr>
        <w:t>Rektor</w:t>
      </w:r>
    </w:p>
    <w:p w14:paraId="51B4D58A" w14:textId="77587F37" w:rsidR="00532622" w:rsidRPr="005A74BC" w:rsidRDefault="00532622" w:rsidP="00532622">
      <w:pPr>
        <w:tabs>
          <w:tab w:val="clear" w:pos="567"/>
        </w:tabs>
        <w:spacing w:line="276" w:lineRule="auto"/>
        <w:ind w:left="5670"/>
        <w:jc w:val="center"/>
        <w:rPr>
          <w:sz w:val="24"/>
          <w:szCs w:val="24"/>
        </w:rPr>
      </w:pPr>
      <w:r w:rsidRPr="005A74BC">
        <w:rPr>
          <w:sz w:val="24"/>
          <w:szCs w:val="24"/>
        </w:rPr>
        <w:t>dr hab. inż. Jacek Wróbel, prof. ZUT</w:t>
      </w:r>
    </w:p>
    <w:p w14:paraId="21B08276" w14:textId="410923EC" w:rsidR="00435004" w:rsidRDefault="00435004" w:rsidP="00435004">
      <w:pPr>
        <w:tabs>
          <w:tab w:val="clear" w:pos="567"/>
        </w:tabs>
        <w:spacing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0D05B4F3" w14:textId="77777777" w:rsidR="0011547F" w:rsidRDefault="0011547F" w:rsidP="004B5C42">
      <w:pPr>
        <w:rPr>
          <w:b/>
          <w:bCs/>
        </w:rPr>
        <w:sectPr w:rsidR="0011547F" w:rsidSect="00522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1A21C1DE" w14:textId="6602767A" w:rsidR="0011547F" w:rsidRDefault="0011547F" w:rsidP="0011547F">
      <w:pPr>
        <w:tabs>
          <w:tab w:val="clear" w:pos="567"/>
        </w:tabs>
        <w:spacing w:line="259" w:lineRule="auto"/>
        <w:jc w:val="right"/>
        <w:rPr>
          <w:sz w:val="20"/>
          <w:szCs w:val="20"/>
        </w:rPr>
      </w:pPr>
      <w:r w:rsidRPr="0011547F">
        <w:rPr>
          <w:sz w:val="20"/>
          <w:szCs w:val="20"/>
        </w:rPr>
        <w:lastRenderedPageBreak/>
        <w:t xml:space="preserve">Załącznik </w:t>
      </w:r>
      <w:r w:rsidRPr="0011547F">
        <w:rPr>
          <w:sz w:val="20"/>
          <w:szCs w:val="20"/>
        </w:rPr>
        <w:br/>
        <w:t>do zarządzenia nr</w:t>
      </w:r>
      <w:r w:rsidR="002B2B13">
        <w:rPr>
          <w:sz w:val="20"/>
          <w:szCs w:val="20"/>
        </w:rPr>
        <w:t xml:space="preserve"> </w:t>
      </w:r>
      <w:r w:rsidR="001F25DE">
        <w:rPr>
          <w:sz w:val="20"/>
          <w:szCs w:val="20"/>
        </w:rPr>
        <w:t xml:space="preserve">137 </w:t>
      </w:r>
      <w:r w:rsidRPr="0011547F">
        <w:rPr>
          <w:sz w:val="20"/>
          <w:szCs w:val="20"/>
        </w:rPr>
        <w:t xml:space="preserve">Rektora ZUT z dnia </w:t>
      </w:r>
      <w:r w:rsidR="001F25DE">
        <w:rPr>
          <w:sz w:val="20"/>
          <w:szCs w:val="20"/>
        </w:rPr>
        <w:t xml:space="preserve">22 listopada </w:t>
      </w:r>
      <w:r w:rsidR="00D22215">
        <w:rPr>
          <w:sz w:val="20"/>
          <w:szCs w:val="20"/>
        </w:rPr>
        <w:t>2022</w:t>
      </w:r>
      <w:r w:rsidRPr="0011547F">
        <w:rPr>
          <w:sz w:val="20"/>
          <w:szCs w:val="20"/>
        </w:rPr>
        <w:t xml:space="preserve"> r.</w:t>
      </w:r>
    </w:p>
    <w:p w14:paraId="3C45DF0A" w14:textId="58DC1950" w:rsidR="0091100B" w:rsidRPr="00E94735" w:rsidRDefault="00232992" w:rsidP="00180AEE">
      <w:pPr>
        <w:tabs>
          <w:tab w:val="clear" w:pos="567"/>
        </w:tabs>
        <w:spacing w:before="120" w:line="276" w:lineRule="auto"/>
        <w:jc w:val="center"/>
      </w:pPr>
      <w:r w:rsidRPr="004E3C79">
        <w:rPr>
          <w:b/>
          <w:bCs/>
          <w:sz w:val="26"/>
          <w:szCs w:val="26"/>
        </w:rPr>
        <w:t xml:space="preserve">Procedura </w:t>
      </w:r>
      <w:r w:rsidRPr="004E3C79">
        <w:rPr>
          <w:b/>
          <w:bCs/>
          <w:sz w:val="26"/>
          <w:szCs w:val="26"/>
        </w:rPr>
        <w:br/>
      </w:r>
      <w:r w:rsidRPr="00232992">
        <w:rPr>
          <w:b/>
          <w:bCs/>
          <w:sz w:val="24"/>
          <w:szCs w:val="24"/>
        </w:rPr>
        <w:t xml:space="preserve">standardowych zachowań </w:t>
      </w:r>
      <w:r w:rsidR="00A76145">
        <w:rPr>
          <w:b/>
          <w:bCs/>
          <w:sz w:val="24"/>
          <w:szCs w:val="24"/>
        </w:rPr>
        <w:t>ograniczających zużycie</w:t>
      </w:r>
      <w:r w:rsidR="00A76145" w:rsidRPr="00232992">
        <w:rPr>
          <w:b/>
          <w:bCs/>
          <w:sz w:val="24"/>
          <w:szCs w:val="24"/>
        </w:rPr>
        <w:t xml:space="preserve"> energ</w:t>
      </w:r>
      <w:r w:rsidR="00A76145">
        <w:rPr>
          <w:b/>
          <w:bCs/>
          <w:sz w:val="24"/>
          <w:szCs w:val="24"/>
        </w:rPr>
        <w:t>ii elektrycznej</w:t>
      </w:r>
      <w:r w:rsidR="00A76145" w:rsidRPr="00232992">
        <w:rPr>
          <w:b/>
          <w:bCs/>
          <w:sz w:val="24"/>
          <w:szCs w:val="24"/>
        </w:rPr>
        <w:t xml:space="preserve"> i ciepln</w:t>
      </w:r>
      <w:r w:rsidR="00A76145">
        <w:rPr>
          <w:b/>
          <w:bCs/>
          <w:sz w:val="24"/>
          <w:szCs w:val="24"/>
        </w:rPr>
        <w:t>ej</w:t>
      </w:r>
      <w:r w:rsidRPr="00232992">
        <w:rPr>
          <w:b/>
          <w:bCs/>
          <w:sz w:val="24"/>
          <w:szCs w:val="24"/>
        </w:rPr>
        <w:t xml:space="preserve"> </w:t>
      </w:r>
      <w:r w:rsidRPr="00232992">
        <w:rPr>
          <w:b/>
          <w:bCs/>
          <w:sz w:val="24"/>
          <w:szCs w:val="24"/>
        </w:rPr>
        <w:br/>
      </w:r>
      <w:r w:rsidRPr="00E94735">
        <w:rPr>
          <w:b/>
          <w:bCs/>
          <w:sz w:val="24"/>
          <w:szCs w:val="24"/>
        </w:rPr>
        <w:t>wykorzystywan</w:t>
      </w:r>
      <w:r w:rsidR="00C36E6D" w:rsidRPr="00E94735">
        <w:rPr>
          <w:b/>
          <w:bCs/>
          <w:sz w:val="24"/>
          <w:szCs w:val="24"/>
        </w:rPr>
        <w:t>ych</w:t>
      </w:r>
      <w:r w:rsidRPr="00E94735">
        <w:rPr>
          <w:b/>
          <w:bCs/>
          <w:sz w:val="24"/>
          <w:szCs w:val="24"/>
        </w:rPr>
        <w:t xml:space="preserve"> </w:t>
      </w:r>
      <w:r w:rsidR="007E1444" w:rsidRPr="00E94735">
        <w:rPr>
          <w:b/>
          <w:bCs/>
          <w:sz w:val="24"/>
          <w:szCs w:val="24"/>
        </w:rPr>
        <w:t>w</w:t>
      </w:r>
      <w:r w:rsidRPr="00E94735">
        <w:rPr>
          <w:b/>
          <w:bCs/>
          <w:sz w:val="24"/>
          <w:szCs w:val="24"/>
        </w:rPr>
        <w:t xml:space="preserve"> funkcjonowaniu Uczelni</w:t>
      </w:r>
    </w:p>
    <w:p w14:paraId="4A7F67A1" w14:textId="39CE9ABB" w:rsidR="00232992" w:rsidRPr="004E3C79" w:rsidRDefault="00232992" w:rsidP="006B74A2">
      <w:pPr>
        <w:pStyle w:val="Akapitzlist"/>
        <w:numPr>
          <w:ilvl w:val="0"/>
          <w:numId w:val="39"/>
        </w:numPr>
        <w:tabs>
          <w:tab w:val="clear" w:pos="567"/>
        </w:tabs>
        <w:spacing w:before="240" w:after="120" w:line="276" w:lineRule="auto"/>
        <w:ind w:left="284" w:hanging="284"/>
        <w:contextualSpacing w:val="0"/>
        <w:jc w:val="center"/>
        <w:outlineLvl w:val="0"/>
        <w:rPr>
          <w:b/>
          <w:bCs/>
          <w:sz w:val="24"/>
          <w:szCs w:val="24"/>
        </w:rPr>
      </w:pPr>
      <w:r w:rsidRPr="004E3C79">
        <w:rPr>
          <w:b/>
          <w:bCs/>
          <w:sz w:val="24"/>
          <w:szCs w:val="24"/>
        </w:rPr>
        <w:t>Cel</w:t>
      </w:r>
    </w:p>
    <w:p w14:paraId="74EDB19B" w14:textId="569A46DD" w:rsidR="00BD7DFD" w:rsidRPr="004E3C79" w:rsidRDefault="001F7645" w:rsidP="0076579E">
      <w:pPr>
        <w:tabs>
          <w:tab w:val="clear" w:pos="567"/>
        </w:tabs>
        <w:spacing w:line="276" w:lineRule="auto"/>
        <w:rPr>
          <w:sz w:val="24"/>
          <w:szCs w:val="24"/>
        </w:rPr>
      </w:pPr>
      <w:r w:rsidRPr="004E3C79">
        <w:rPr>
          <w:spacing w:val="-6"/>
          <w:sz w:val="24"/>
          <w:szCs w:val="24"/>
        </w:rPr>
        <w:t>Cel</w:t>
      </w:r>
      <w:r w:rsidR="00232992" w:rsidRPr="004E3C79">
        <w:rPr>
          <w:spacing w:val="-6"/>
          <w:sz w:val="24"/>
          <w:szCs w:val="24"/>
        </w:rPr>
        <w:t xml:space="preserve">em niniejszej procedury jest </w:t>
      </w:r>
      <w:r w:rsidR="003D0CA5" w:rsidRPr="004E3C79">
        <w:rPr>
          <w:spacing w:val="-6"/>
          <w:sz w:val="24"/>
          <w:szCs w:val="24"/>
        </w:rPr>
        <w:t>wprowadzeni</w:t>
      </w:r>
      <w:r w:rsidR="00232992" w:rsidRPr="004E3C79">
        <w:rPr>
          <w:spacing w:val="-6"/>
          <w:sz w:val="24"/>
          <w:szCs w:val="24"/>
        </w:rPr>
        <w:t>e</w:t>
      </w:r>
      <w:r w:rsidR="003D0CA5" w:rsidRPr="004E3C79">
        <w:rPr>
          <w:spacing w:val="-6"/>
          <w:sz w:val="24"/>
          <w:szCs w:val="24"/>
        </w:rPr>
        <w:t xml:space="preserve"> </w:t>
      </w:r>
      <w:r w:rsidR="0076688B" w:rsidRPr="004E3C79">
        <w:rPr>
          <w:spacing w:val="-6"/>
          <w:sz w:val="24"/>
          <w:szCs w:val="24"/>
        </w:rPr>
        <w:t xml:space="preserve">standardów </w:t>
      </w:r>
      <w:r w:rsidR="00A76145" w:rsidRPr="004E3C79">
        <w:rPr>
          <w:spacing w:val="-6"/>
          <w:sz w:val="24"/>
          <w:szCs w:val="24"/>
        </w:rPr>
        <w:t>zachowań zapewniających oszczędne wykorzystywanie</w:t>
      </w:r>
      <w:r w:rsidR="00A76145" w:rsidRPr="004E3C79">
        <w:rPr>
          <w:spacing w:val="-2"/>
          <w:sz w:val="24"/>
          <w:szCs w:val="24"/>
        </w:rPr>
        <w:t xml:space="preserve"> </w:t>
      </w:r>
      <w:r w:rsidR="00BD7DFD" w:rsidRPr="004E3C79">
        <w:rPr>
          <w:sz w:val="24"/>
          <w:szCs w:val="24"/>
        </w:rPr>
        <w:t>energ</w:t>
      </w:r>
      <w:r w:rsidR="009413A2" w:rsidRPr="004E3C79">
        <w:rPr>
          <w:sz w:val="24"/>
          <w:szCs w:val="24"/>
        </w:rPr>
        <w:t>ii elektrycznej</w:t>
      </w:r>
      <w:r w:rsidR="00C6283B" w:rsidRPr="004E3C79">
        <w:rPr>
          <w:sz w:val="24"/>
          <w:szCs w:val="24"/>
        </w:rPr>
        <w:t xml:space="preserve"> i ciepln</w:t>
      </w:r>
      <w:r w:rsidR="00A76145" w:rsidRPr="004E3C79">
        <w:rPr>
          <w:sz w:val="24"/>
          <w:szCs w:val="24"/>
        </w:rPr>
        <w:t>ej</w:t>
      </w:r>
      <w:r w:rsidR="009413A2" w:rsidRPr="004E3C79">
        <w:rPr>
          <w:sz w:val="24"/>
          <w:szCs w:val="24"/>
        </w:rPr>
        <w:t>, tj.</w:t>
      </w:r>
      <w:r w:rsidR="00C6283B" w:rsidRPr="004E3C79">
        <w:rPr>
          <w:sz w:val="24"/>
          <w:szCs w:val="24"/>
        </w:rPr>
        <w:t xml:space="preserve"> działa</w:t>
      </w:r>
      <w:r w:rsidR="00753F58" w:rsidRPr="004E3C79">
        <w:rPr>
          <w:sz w:val="24"/>
          <w:szCs w:val="24"/>
        </w:rPr>
        <w:t>ń</w:t>
      </w:r>
      <w:r w:rsidR="00C6283B" w:rsidRPr="004E3C79">
        <w:rPr>
          <w:sz w:val="24"/>
          <w:szCs w:val="24"/>
        </w:rPr>
        <w:t xml:space="preserve"> w zakresie </w:t>
      </w:r>
      <w:r w:rsidR="009413A2" w:rsidRPr="004E3C79">
        <w:rPr>
          <w:sz w:val="24"/>
          <w:szCs w:val="24"/>
        </w:rPr>
        <w:t xml:space="preserve">zmniejszenia </w:t>
      </w:r>
      <w:r w:rsidR="00C6283B" w:rsidRPr="004E3C79">
        <w:rPr>
          <w:sz w:val="24"/>
          <w:szCs w:val="24"/>
        </w:rPr>
        <w:t>zużycia energii elektrycznej i cieplnej</w:t>
      </w:r>
      <w:r w:rsidR="009413A2" w:rsidRPr="004E3C79">
        <w:rPr>
          <w:sz w:val="24"/>
          <w:szCs w:val="24"/>
        </w:rPr>
        <w:t>, aby</w:t>
      </w:r>
      <w:r w:rsidR="00C6283B" w:rsidRPr="004E3C79">
        <w:rPr>
          <w:spacing w:val="-2"/>
          <w:sz w:val="24"/>
          <w:szCs w:val="24"/>
        </w:rPr>
        <w:t xml:space="preserve"> stały się </w:t>
      </w:r>
      <w:r w:rsidR="003D0DD5" w:rsidRPr="004E3C79">
        <w:rPr>
          <w:spacing w:val="-2"/>
          <w:sz w:val="24"/>
          <w:szCs w:val="24"/>
        </w:rPr>
        <w:t xml:space="preserve">one </w:t>
      </w:r>
      <w:r w:rsidR="00C6283B" w:rsidRPr="004E3C79">
        <w:rPr>
          <w:spacing w:val="-2"/>
          <w:sz w:val="24"/>
          <w:szCs w:val="24"/>
        </w:rPr>
        <w:t xml:space="preserve">powszechną normą </w:t>
      </w:r>
      <w:r w:rsidR="009413A2" w:rsidRPr="004E3C79">
        <w:rPr>
          <w:spacing w:val="-2"/>
          <w:sz w:val="24"/>
          <w:szCs w:val="24"/>
        </w:rPr>
        <w:t xml:space="preserve">zachowań środowiska akademickiego </w:t>
      </w:r>
      <w:r w:rsidR="00C6283B" w:rsidRPr="004E3C79">
        <w:rPr>
          <w:spacing w:val="-2"/>
          <w:sz w:val="24"/>
          <w:szCs w:val="24"/>
        </w:rPr>
        <w:t>w</w:t>
      </w:r>
      <w:r w:rsidR="00753F58" w:rsidRPr="004E3C79">
        <w:rPr>
          <w:spacing w:val="-2"/>
          <w:sz w:val="24"/>
          <w:szCs w:val="24"/>
        </w:rPr>
        <w:t> </w:t>
      </w:r>
      <w:r w:rsidR="00C6283B" w:rsidRPr="004E3C79">
        <w:rPr>
          <w:spacing w:val="-2"/>
          <w:sz w:val="24"/>
          <w:szCs w:val="24"/>
        </w:rPr>
        <w:t>funkcjonowaniu Uczelni.</w:t>
      </w:r>
    </w:p>
    <w:p w14:paraId="3C6413B7" w14:textId="5C381E78" w:rsidR="0022207C" w:rsidRPr="004E3C79" w:rsidRDefault="00B942D4" w:rsidP="006B74A2">
      <w:pPr>
        <w:pStyle w:val="Akapitzlist"/>
        <w:numPr>
          <w:ilvl w:val="0"/>
          <w:numId w:val="39"/>
        </w:numPr>
        <w:tabs>
          <w:tab w:val="clear" w:pos="567"/>
        </w:tabs>
        <w:spacing w:before="240" w:after="120" w:line="276" w:lineRule="auto"/>
        <w:ind w:left="284" w:hanging="284"/>
        <w:jc w:val="center"/>
        <w:outlineLvl w:val="0"/>
        <w:rPr>
          <w:b/>
          <w:bCs/>
          <w:sz w:val="24"/>
          <w:szCs w:val="24"/>
        </w:rPr>
      </w:pPr>
      <w:bookmarkStart w:id="0" w:name="_Toc99977901"/>
      <w:r w:rsidRPr="004E3C79">
        <w:rPr>
          <w:b/>
          <w:bCs/>
          <w:sz w:val="24"/>
          <w:szCs w:val="24"/>
        </w:rPr>
        <w:t xml:space="preserve">Przystosowanie </w:t>
      </w:r>
      <w:r w:rsidR="001F654F" w:rsidRPr="004E3C79">
        <w:rPr>
          <w:b/>
          <w:bCs/>
          <w:sz w:val="24"/>
          <w:szCs w:val="24"/>
        </w:rPr>
        <w:t xml:space="preserve">oraz użytkowanie </w:t>
      </w:r>
      <w:r w:rsidRPr="004E3C79">
        <w:rPr>
          <w:b/>
          <w:bCs/>
          <w:sz w:val="24"/>
          <w:szCs w:val="24"/>
        </w:rPr>
        <w:t>b</w:t>
      </w:r>
      <w:r w:rsidR="003771D8" w:rsidRPr="004E3C79">
        <w:rPr>
          <w:b/>
          <w:bCs/>
          <w:sz w:val="24"/>
          <w:szCs w:val="24"/>
        </w:rPr>
        <w:t>udynk</w:t>
      </w:r>
      <w:r w:rsidRPr="004E3C79">
        <w:rPr>
          <w:b/>
          <w:bCs/>
          <w:sz w:val="24"/>
          <w:szCs w:val="24"/>
        </w:rPr>
        <w:t>ów</w:t>
      </w:r>
      <w:r w:rsidR="003771D8" w:rsidRPr="004E3C79">
        <w:rPr>
          <w:b/>
          <w:bCs/>
          <w:sz w:val="24"/>
          <w:szCs w:val="24"/>
        </w:rPr>
        <w:t xml:space="preserve"> i pomieszcze</w:t>
      </w:r>
      <w:r w:rsidRPr="004E3C79">
        <w:rPr>
          <w:b/>
          <w:bCs/>
          <w:sz w:val="24"/>
          <w:szCs w:val="24"/>
        </w:rPr>
        <w:t>ń</w:t>
      </w:r>
      <w:bookmarkEnd w:id="0"/>
    </w:p>
    <w:p w14:paraId="234AF588" w14:textId="4D6BFD97" w:rsidR="00DE075B" w:rsidRPr="004E3C79" w:rsidRDefault="004354CE" w:rsidP="0076579E">
      <w:pPr>
        <w:tabs>
          <w:tab w:val="clear" w:pos="567"/>
        </w:tabs>
        <w:spacing w:line="276" w:lineRule="auto"/>
        <w:rPr>
          <w:sz w:val="24"/>
          <w:szCs w:val="24"/>
        </w:rPr>
      </w:pPr>
      <w:bookmarkStart w:id="1" w:name="_Hlk42165674"/>
      <w:bookmarkStart w:id="2" w:name="_Hlk41897521"/>
      <w:r w:rsidRPr="004E3C79">
        <w:rPr>
          <w:sz w:val="24"/>
          <w:szCs w:val="24"/>
        </w:rPr>
        <w:t>P</w:t>
      </w:r>
      <w:r w:rsidR="00DE075B" w:rsidRPr="004E3C79">
        <w:rPr>
          <w:sz w:val="24"/>
          <w:szCs w:val="24"/>
        </w:rPr>
        <w:t xml:space="preserve">rzystosowanie </w:t>
      </w:r>
      <w:r w:rsidR="001F654F" w:rsidRPr="004E3C79">
        <w:rPr>
          <w:sz w:val="24"/>
          <w:szCs w:val="24"/>
        </w:rPr>
        <w:t xml:space="preserve">oraz użytkowanie budynków </w:t>
      </w:r>
      <w:r w:rsidR="003E6A95" w:rsidRPr="004E3C79">
        <w:rPr>
          <w:sz w:val="24"/>
          <w:szCs w:val="24"/>
        </w:rPr>
        <w:t xml:space="preserve">i pomieszczeń </w:t>
      </w:r>
      <w:r w:rsidR="008A75AA" w:rsidRPr="004E3C79">
        <w:rPr>
          <w:spacing w:val="-4"/>
          <w:sz w:val="24"/>
          <w:szCs w:val="24"/>
        </w:rPr>
        <w:t xml:space="preserve">w celu </w:t>
      </w:r>
      <w:r w:rsidR="001D54C8" w:rsidRPr="004E3C79">
        <w:rPr>
          <w:spacing w:val="-4"/>
          <w:sz w:val="24"/>
          <w:szCs w:val="24"/>
        </w:rPr>
        <w:t>realizacji</w:t>
      </w:r>
      <w:r w:rsidR="006D59E6" w:rsidRPr="004E3C79">
        <w:rPr>
          <w:spacing w:val="-4"/>
          <w:sz w:val="24"/>
          <w:szCs w:val="24"/>
        </w:rPr>
        <w:t xml:space="preserve"> niniejszej </w:t>
      </w:r>
      <w:r w:rsidR="008A75AA" w:rsidRPr="004E3C79">
        <w:rPr>
          <w:spacing w:val="-4"/>
          <w:sz w:val="24"/>
          <w:szCs w:val="24"/>
        </w:rPr>
        <w:t xml:space="preserve">procedury </w:t>
      </w:r>
      <w:r w:rsidR="003C0E47" w:rsidRPr="004E3C79">
        <w:rPr>
          <w:spacing w:val="-4"/>
          <w:sz w:val="24"/>
          <w:szCs w:val="24"/>
        </w:rPr>
        <w:t xml:space="preserve">polegać powinno na spełnieniu </w:t>
      </w:r>
      <w:r w:rsidR="001D54C8" w:rsidRPr="004E3C79">
        <w:rPr>
          <w:spacing w:val="-4"/>
          <w:sz w:val="24"/>
          <w:szCs w:val="24"/>
        </w:rPr>
        <w:t xml:space="preserve">m.in. </w:t>
      </w:r>
      <w:r w:rsidR="00827780" w:rsidRPr="004E3C79">
        <w:rPr>
          <w:spacing w:val="-4"/>
          <w:sz w:val="24"/>
          <w:szCs w:val="24"/>
        </w:rPr>
        <w:t>poniższ</w:t>
      </w:r>
      <w:r w:rsidR="003C0E47" w:rsidRPr="004E3C79">
        <w:rPr>
          <w:spacing w:val="-4"/>
          <w:sz w:val="24"/>
          <w:szCs w:val="24"/>
        </w:rPr>
        <w:t>ych</w:t>
      </w:r>
      <w:r w:rsidR="00827780" w:rsidRPr="004E3C79">
        <w:rPr>
          <w:spacing w:val="-4"/>
          <w:sz w:val="24"/>
          <w:szCs w:val="24"/>
        </w:rPr>
        <w:t xml:space="preserve"> </w:t>
      </w:r>
      <w:r w:rsidR="008A75AA" w:rsidRPr="004E3C79">
        <w:rPr>
          <w:spacing w:val="-4"/>
          <w:sz w:val="24"/>
          <w:szCs w:val="24"/>
        </w:rPr>
        <w:t>zachowań</w:t>
      </w:r>
      <w:r w:rsidR="003E6A95" w:rsidRPr="004E3C79">
        <w:rPr>
          <w:spacing w:val="-4"/>
          <w:sz w:val="24"/>
          <w:szCs w:val="24"/>
        </w:rPr>
        <w:t xml:space="preserve"> </w:t>
      </w:r>
      <w:r w:rsidR="001D54C8" w:rsidRPr="004E3C79">
        <w:rPr>
          <w:spacing w:val="-4"/>
          <w:sz w:val="24"/>
          <w:szCs w:val="24"/>
        </w:rPr>
        <w:t>w</w:t>
      </w:r>
      <w:r w:rsidR="00AA656E" w:rsidRPr="004E3C79">
        <w:rPr>
          <w:spacing w:val="-4"/>
          <w:sz w:val="24"/>
          <w:szCs w:val="24"/>
        </w:rPr>
        <w:t> </w:t>
      </w:r>
      <w:r w:rsidR="001D54C8" w:rsidRPr="004E3C79">
        <w:rPr>
          <w:spacing w:val="-4"/>
          <w:sz w:val="24"/>
          <w:szCs w:val="24"/>
        </w:rPr>
        <w:t>następujących</w:t>
      </w:r>
      <w:r w:rsidR="001D54C8" w:rsidRPr="004E3C79">
        <w:rPr>
          <w:sz w:val="24"/>
          <w:szCs w:val="24"/>
        </w:rPr>
        <w:t xml:space="preserve"> </w:t>
      </w:r>
      <w:r w:rsidR="003E6A95" w:rsidRPr="004E3C79">
        <w:rPr>
          <w:sz w:val="24"/>
          <w:szCs w:val="24"/>
        </w:rPr>
        <w:t>obszarach</w:t>
      </w:r>
      <w:r w:rsidR="00C5312A" w:rsidRPr="004E3C79">
        <w:rPr>
          <w:sz w:val="24"/>
          <w:szCs w:val="24"/>
        </w:rPr>
        <w:t>:</w:t>
      </w:r>
      <w:bookmarkEnd w:id="1"/>
    </w:p>
    <w:p w14:paraId="67861794" w14:textId="7867A50A" w:rsidR="00DE075B" w:rsidRPr="004E3C79" w:rsidRDefault="00827780" w:rsidP="004E3C79">
      <w:pPr>
        <w:pStyle w:val="Akapitzlist"/>
        <w:numPr>
          <w:ilvl w:val="0"/>
          <w:numId w:val="41"/>
        </w:numPr>
        <w:tabs>
          <w:tab w:val="clear" w:pos="567"/>
        </w:tabs>
        <w:spacing w:before="60" w:line="276" w:lineRule="auto"/>
        <w:ind w:left="340" w:hanging="340"/>
        <w:rPr>
          <w:b/>
          <w:bCs/>
          <w:sz w:val="24"/>
          <w:szCs w:val="24"/>
        </w:rPr>
      </w:pPr>
      <w:bookmarkStart w:id="3" w:name="_Toc99977902"/>
      <w:r w:rsidRPr="004E3C79">
        <w:rPr>
          <w:b/>
          <w:bCs/>
          <w:sz w:val="24"/>
          <w:szCs w:val="24"/>
        </w:rPr>
        <w:t>s</w:t>
      </w:r>
      <w:r w:rsidR="00DE075B" w:rsidRPr="004E3C79">
        <w:rPr>
          <w:b/>
          <w:bCs/>
          <w:sz w:val="24"/>
          <w:szCs w:val="24"/>
        </w:rPr>
        <w:t>ale wykładowe, seminaryjne, ćwiczeniowe</w:t>
      </w:r>
      <w:r w:rsidR="003741A8" w:rsidRPr="004E3C79">
        <w:rPr>
          <w:b/>
          <w:bCs/>
          <w:sz w:val="24"/>
          <w:szCs w:val="24"/>
        </w:rPr>
        <w:t>, laboratoryjne</w:t>
      </w:r>
      <w:bookmarkEnd w:id="3"/>
    </w:p>
    <w:p w14:paraId="713CF553" w14:textId="779D819F" w:rsidR="00DE075B" w:rsidRPr="004E3C79" w:rsidRDefault="00147E82" w:rsidP="004E3C79">
      <w:pPr>
        <w:pStyle w:val="Akapitzlist"/>
        <w:numPr>
          <w:ilvl w:val="0"/>
          <w:numId w:val="7"/>
        </w:numPr>
        <w:tabs>
          <w:tab w:val="clear" w:pos="567"/>
        </w:tabs>
        <w:spacing w:line="276" w:lineRule="auto"/>
        <w:ind w:left="680" w:hanging="340"/>
        <w:rPr>
          <w:sz w:val="24"/>
          <w:szCs w:val="24"/>
        </w:rPr>
      </w:pPr>
      <w:r w:rsidRPr="004E3C79">
        <w:rPr>
          <w:sz w:val="24"/>
          <w:szCs w:val="24"/>
        </w:rPr>
        <w:t xml:space="preserve">zamykanie okien </w:t>
      </w:r>
      <w:r w:rsidR="00C36E6D" w:rsidRPr="004E3C79">
        <w:rPr>
          <w:sz w:val="24"/>
          <w:szCs w:val="24"/>
        </w:rPr>
        <w:t>w</w:t>
      </w:r>
      <w:r w:rsidR="00B03B11" w:rsidRPr="004E3C79">
        <w:rPr>
          <w:sz w:val="24"/>
          <w:szCs w:val="24"/>
        </w:rPr>
        <w:t xml:space="preserve"> okresie letnim </w:t>
      </w:r>
      <w:r w:rsidR="00C36E6D" w:rsidRPr="004E3C79">
        <w:rPr>
          <w:sz w:val="24"/>
          <w:szCs w:val="24"/>
        </w:rPr>
        <w:t xml:space="preserve">podczas użytkowania </w:t>
      </w:r>
      <w:r w:rsidR="00241F1C" w:rsidRPr="004E3C79">
        <w:rPr>
          <w:sz w:val="24"/>
          <w:szCs w:val="24"/>
        </w:rPr>
        <w:t>klimatyzacji</w:t>
      </w:r>
      <w:r w:rsidR="00C36E6D" w:rsidRPr="004E3C79">
        <w:rPr>
          <w:sz w:val="24"/>
          <w:szCs w:val="24"/>
        </w:rPr>
        <w:t>,</w:t>
      </w:r>
    </w:p>
    <w:p w14:paraId="0A11F214" w14:textId="23D27143" w:rsidR="00B03B11" w:rsidRPr="004E3C79" w:rsidRDefault="00B03B11" w:rsidP="004E3C79">
      <w:pPr>
        <w:pStyle w:val="Akapitzlist"/>
        <w:numPr>
          <w:ilvl w:val="0"/>
          <w:numId w:val="7"/>
        </w:numPr>
        <w:tabs>
          <w:tab w:val="clear" w:pos="567"/>
        </w:tabs>
        <w:spacing w:line="276" w:lineRule="auto"/>
        <w:ind w:left="680" w:hanging="340"/>
        <w:rPr>
          <w:sz w:val="24"/>
          <w:szCs w:val="24"/>
        </w:rPr>
      </w:pPr>
      <w:r w:rsidRPr="004E3C79">
        <w:rPr>
          <w:sz w:val="24"/>
          <w:szCs w:val="24"/>
        </w:rPr>
        <w:t>zakaz używania klimatyzacji do ogrzewania pomieszczeń,</w:t>
      </w:r>
    </w:p>
    <w:p w14:paraId="046E9E9D" w14:textId="151B4F02" w:rsidR="00147E82" w:rsidRPr="004E3C79" w:rsidRDefault="00147E82" w:rsidP="004E3C79">
      <w:pPr>
        <w:pStyle w:val="Akapitzlist"/>
        <w:numPr>
          <w:ilvl w:val="0"/>
          <w:numId w:val="7"/>
        </w:numPr>
        <w:tabs>
          <w:tab w:val="clear" w:pos="567"/>
        </w:tabs>
        <w:spacing w:line="276" w:lineRule="auto"/>
        <w:ind w:left="680" w:hanging="340"/>
        <w:rPr>
          <w:sz w:val="24"/>
          <w:szCs w:val="24"/>
        </w:rPr>
      </w:pPr>
      <w:r w:rsidRPr="004E3C79">
        <w:rPr>
          <w:sz w:val="24"/>
          <w:szCs w:val="24"/>
        </w:rPr>
        <w:t xml:space="preserve">krótkotrwałe </w:t>
      </w:r>
      <w:r w:rsidR="006D59E6" w:rsidRPr="004E3C79">
        <w:rPr>
          <w:sz w:val="24"/>
          <w:szCs w:val="24"/>
        </w:rPr>
        <w:t xml:space="preserve">ich </w:t>
      </w:r>
      <w:r w:rsidRPr="004E3C79">
        <w:rPr>
          <w:sz w:val="24"/>
          <w:szCs w:val="24"/>
        </w:rPr>
        <w:t>wietrzenie</w:t>
      </w:r>
      <w:r w:rsidR="00AA656E" w:rsidRPr="004E3C79">
        <w:rPr>
          <w:sz w:val="24"/>
          <w:szCs w:val="24"/>
        </w:rPr>
        <w:t>, z jednoczesnym zamknięciem źródła ciepła,</w:t>
      </w:r>
      <w:r w:rsidRPr="004E3C79">
        <w:rPr>
          <w:sz w:val="24"/>
          <w:szCs w:val="24"/>
        </w:rPr>
        <w:t xml:space="preserve"> </w:t>
      </w:r>
    </w:p>
    <w:p w14:paraId="1ED7ADB7" w14:textId="5181C076" w:rsidR="00147E82" w:rsidRPr="004E3C79" w:rsidRDefault="00147E82" w:rsidP="004E3C79">
      <w:pPr>
        <w:pStyle w:val="Akapitzlist"/>
        <w:numPr>
          <w:ilvl w:val="0"/>
          <w:numId w:val="7"/>
        </w:numPr>
        <w:tabs>
          <w:tab w:val="clear" w:pos="567"/>
        </w:tabs>
        <w:spacing w:line="276" w:lineRule="auto"/>
        <w:ind w:left="680" w:hanging="340"/>
        <w:rPr>
          <w:sz w:val="24"/>
          <w:szCs w:val="24"/>
        </w:rPr>
      </w:pPr>
      <w:r w:rsidRPr="004E3C79">
        <w:rPr>
          <w:sz w:val="24"/>
          <w:szCs w:val="24"/>
        </w:rPr>
        <w:t>dostosowanie wielkości sal do wielkości grupy (ze względu na oświetlenie, ogrzewanie sali);</w:t>
      </w:r>
    </w:p>
    <w:p w14:paraId="73FD8861" w14:textId="5B2543DB" w:rsidR="00147E82" w:rsidRPr="004E3C79" w:rsidRDefault="00CC008C" w:rsidP="004E3C79">
      <w:pPr>
        <w:pStyle w:val="Akapitzlist"/>
        <w:numPr>
          <w:ilvl w:val="0"/>
          <w:numId w:val="7"/>
        </w:numPr>
        <w:tabs>
          <w:tab w:val="clear" w:pos="567"/>
        </w:tabs>
        <w:spacing w:line="276" w:lineRule="auto"/>
        <w:ind w:left="680" w:hanging="340"/>
        <w:rPr>
          <w:sz w:val="24"/>
          <w:szCs w:val="24"/>
        </w:rPr>
      </w:pPr>
      <w:r w:rsidRPr="004E3C79">
        <w:rPr>
          <w:sz w:val="24"/>
          <w:szCs w:val="24"/>
        </w:rPr>
        <w:t>zakaz przebywania w pomieszczenia</w:t>
      </w:r>
      <w:r w:rsidR="00B03B11" w:rsidRPr="004E3C79">
        <w:rPr>
          <w:sz w:val="24"/>
          <w:szCs w:val="24"/>
        </w:rPr>
        <w:t>ch</w:t>
      </w:r>
      <w:r w:rsidRPr="004E3C79">
        <w:rPr>
          <w:sz w:val="24"/>
          <w:szCs w:val="24"/>
        </w:rPr>
        <w:t xml:space="preserve"> po </w:t>
      </w:r>
      <w:bookmarkStart w:id="4" w:name="_Hlk119408222"/>
      <w:r w:rsidR="00D75901" w:rsidRPr="004E3C79">
        <w:rPr>
          <w:sz w:val="24"/>
          <w:szCs w:val="24"/>
        </w:rPr>
        <w:t xml:space="preserve">ujętych w planie zajęć </w:t>
      </w:r>
      <w:bookmarkEnd w:id="4"/>
      <w:r w:rsidRPr="004E3C79">
        <w:rPr>
          <w:sz w:val="24"/>
          <w:szCs w:val="24"/>
        </w:rPr>
        <w:t>godzinach pracy (</w:t>
      </w:r>
      <w:r w:rsidR="00AA656E" w:rsidRPr="004E3C79">
        <w:rPr>
          <w:sz w:val="24"/>
          <w:szCs w:val="24"/>
        </w:rPr>
        <w:t xml:space="preserve">w tym </w:t>
      </w:r>
      <w:r w:rsidRPr="004E3C79">
        <w:rPr>
          <w:spacing w:val="-4"/>
          <w:sz w:val="24"/>
          <w:szCs w:val="24"/>
        </w:rPr>
        <w:t>w</w:t>
      </w:r>
      <w:r w:rsidR="004E3C79" w:rsidRPr="004E3C79">
        <w:rPr>
          <w:spacing w:val="-4"/>
          <w:sz w:val="24"/>
          <w:szCs w:val="24"/>
        </w:rPr>
        <w:t> </w:t>
      </w:r>
      <w:r w:rsidRPr="004E3C79">
        <w:rPr>
          <w:spacing w:val="-4"/>
          <w:sz w:val="24"/>
          <w:szCs w:val="24"/>
        </w:rPr>
        <w:t>weekendy</w:t>
      </w:r>
      <w:r w:rsidR="00AA656E" w:rsidRPr="004E3C79">
        <w:rPr>
          <w:spacing w:val="-4"/>
          <w:sz w:val="24"/>
          <w:szCs w:val="24"/>
        </w:rPr>
        <w:t xml:space="preserve"> –</w:t>
      </w:r>
      <w:r w:rsidRPr="004E3C79">
        <w:rPr>
          <w:spacing w:val="-4"/>
          <w:sz w:val="24"/>
          <w:szCs w:val="24"/>
        </w:rPr>
        <w:t xml:space="preserve"> nie dotyczy terminów zjazdów)</w:t>
      </w:r>
      <w:r w:rsidR="00AA656E" w:rsidRPr="004E3C79">
        <w:rPr>
          <w:spacing w:val="-4"/>
          <w:sz w:val="24"/>
          <w:szCs w:val="24"/>
        </w:rPr>
        <w:t>,</w:t>
      </w:r>
      <w:r w:rsidR="00F97BEB" w:rsidRPr="004E3C79">
        <w:rPr>
          <w:spacing w:val="-4"/>
          <w:sz w:val="24"/>
          <w:szCs w:val="24"/>
        </w:rPr>
        <w:t xml:space="preserve"> z wyjątkiem prac związanych z</w:t>
      </w:r>
      <w:r w:rsidR="004E3C79" w:rsidRPr="004E3C79">
        <w:rPr>
          <w:spacing w:val="-4"/>
          <w:sz w:val="24"/>
          <w:szCs w:val="24"/>
        </w:rPr>
        <w:t> </w:t>
      </w:r>
      <w:r w:rsidR="00F97BEB" w:rsidRPr="004E3C79">
        <w:rPr>
          <w:spacing w:val="-4"/>
          <w:sz w:val="24"/>
          <w:szCs w:val="24"/>
        </w:rPr>
        <w:t>przygotowaniem</w:t>
      </w:r>
      <w:r w:rsidR="00F97BEB" w:rsidRPr="004E3C79">
        <w:rPr>
          <w:sz w:val="24"/>
          <w:szCs w:val="24"/>
        </w:rPr>
        <w:t xml:space="preserve"> </w:t>
      </w:r>
      <w:r w:rsidR="00B03B11" w:rsidRPr="004E3C79">
        <w:rPr>
          <w:sz w:val="24"/>
          <w:szCs w:val="24"/>
        </w:rPr>
        <w:t xml:space="preserve">pomieszczeń </w:t>
      </w:r>
      <w:r w:rsidR="00F97BEB" w:rsidRPr="004E3C79">
        <w:rPr>
          <w:sz w:val="24"/>
          <w:szCs w:val="24"/>
        </w:rPr>
        <w:t>do zajęć</w:t>
      </w:r>
      <w:r w:rsidR="00B03B11" w:rsidRPr="004E3C79">
        <w:rPr>
          <w:sz w:val="24"/>
          <w:szCs w:val="24"/>
        </w:rPr>
        <w:t xml:space="preserve"> lub prowadzeniem badań</w:t>
      </w:r>
      <w:r w:rsidR="00F97BEB" w:rsidRPr="004E3C79">
        <w:rPr>
          <w:sz w:val="24"/>
          <w:szCs w:val="24"/>
        </w:rPr>
        <w:t>,</w:t>
      </w:r>
    </w:p>
    <w:p w14:paraId="30EB666B" w14:textId="5DA129F2" w:rsidR="00CC008C" w:rsidRPr="004E3C79" w:rsidRDefault="008A75AA" w:rsidP="004E3C79">
      <w:pPr>
        <w:pStyle w:val="Akapitzlist"/>
        <w:numPr>
          <w:ilvl w:val="0"/>
          <w:numId w:val="7"/>
        </w:numPr>
        <w:tabs>
          <w:tab w:val="clear" w:pos="567"/>
        </w:tabs>
        <w:spacing w:line="276" w:lineRule="auto"/>
        <w:ind w:left="680" w:hanging="340"/>
        <w:rPr>
          <w:spacing w:val="-4"/>
          <w:sz w:val="24"/>
          <w:szCs w:val="24"/>
        </w:rPr>
      </w:pPr>
      <w:r w:rsidRPr="004E3C79">
        <w:rPr>
          <w:spacing w:val="-4"/>
          <w:sz w:val="24"/>
          <w:szCs w:val="24"/>
        </w:rPr>
        <w:t xml:space="preserve">oszczędne korzystanie </w:t>
      </w:r>
      <w:r w:rsidR="00117C11" w:rsidRPr="004E3C79">
        <w:rPr>
          <w:spacing w:val="-4"/>
          <w:sz w:val="24"/>
          <w:szCs w:val="24"/>
        </w:rPr>
        <w:t xml:space="preserve">z </w:t>
      </w:r>
      <w:r w:rsidRPr="004E3C79">
        <w:rPr>
          <w:spacing w:val="-4"/>
          <w:sz w:val="24"/>
          <w:szCs w:val="24"/>
        </w:rPr>
        <w:t>energii elektrycznej</w:t>
      </w:r>
      <w:r w:rsidR="00AA656E" w:rsidRPr="004E3C79">
        <w:rPr>
          <w:spacing w:val="-4"/>
          <w:sz w:val="24"/>
          <w:szCs w:val="24"/>
        </w:rPr>
        <w:t>, z wykorzystaniem jej jedynie w celach służbowych</w:t>
      </w:r>
      <w:r w:rsidR="00F97BEB" w:rsidRPr="004E3C79">
        <w:rPr>
          <w:spacing w:val="-4"/>
          <w:sz w:val="24"/>
          <w:szCs w:val="24"/>
        </w:rPr>
        <w:t>;</w:t>
      </w:r>
    </w:p>
    <w:p w14:paraId="2BC74B56" w14:textId="41588039" w:rsidR="00987414" w:rsidRPr="004E3C79" w:rsidRDefault="00956EBC" w:rsidP="004E3C79">
      <w:pPr>
        <w:pStyle w:val="Akapitzlist"/>
        <w:numPr>
          <w:ilvl w:val="0"/>
          <w:numId w:val="41"/>
        </w:numPr>
        <w:spacing w:before="60" w:line="276" w:lineRule="auto"/>
        <w:ind w:left="340" w:hanging="340"/>
        <w:contextualSpacing w:val="0"/>
        <w:rPr>
          <w:b/>
          <w:bCs/>
          <w:spacing w:val="-6"/>
          <w:sz w:val="24"/>
          <w:szCs w:val="24"/>
        </w:rPr>
      </w:pPr>
      <w:bookmarkStart w:id="5" w:name="_Toc99977903"/>
      <w:r w:rsidRPr="004E3C79">
        <w:rPr>
          <w:b/>
          <w:bCs/>
          <w:sz w:val="24"/>
          <w:szCs w:val="24"/>
        </w:rPr>
        <w:t xml:space="preserve">pomieszczenia </w:t>
      </w:r>
      <w:r w:rsidR="00EC7DC3" w:rsidRPr="004E3C79">
        <w:rPr>
          <w:b/>
          <w:bCs/>
          <w:sz w:val="24"/>
          <w:szCs w:val="24"/>
        </w:rPr>
        <w:t>b</w:t>
      </w:r>
      <w:r w:rsidR="00DE075B" w:rsidRPr="004E3C79">
        <w:rPr>
          <w:b/>
          <w:bCs/>
          <w:sz w:val="24"/>
          <w:szCs w:val="24"/>
        </w:rPr>
        <w:t>iur</w:t>
      </w:r>
      <w:r w:rsidRPr="004E3C79">
        <w:rPr>
          <w:b/>
          <w:bCs/>
          <w:sz w:val="24"/>
          <w:szCs w:val="24"/>
        </w:rPr>
        <w:t>owe</w:t>
      </w:r>
      <w:r w:rsidR="00DE075B" w:rsidRPr="004E3C79">
        <w:rPr>
          <w:b/>
          <w:bCs/>
          <w:sz w:val="24"/>
          <w:szCs w:val="24"/>
        </w:rPr>
        <w:t xml:space="preserve"> administracji</w:t>
      </w:r>
      <w:bookmarkEnd w:id="5"/>
    </w:p>
    <w:p w14:paraId="289AEA51" w14:textId="5EC99901" w:rsidR="00CC008C" w:rsidRPr="004E3C79" w:rsidRDefault="00CC008C" w:rsidP="004E3C79">
      <w:pPr>
        <w:pStyle w:val="Akapitzlist"/>
        <w:numPr>
          <w:ilvl w:val="0"/>
          <w:numId w:val="38"/>
        </w:numPr>
        <w:tabs>
          <w:tab w:val="clear" w:pos="567"/>
        </w:tabs>
        <w:spacing w:line="276" w:lineRule="auto"/>
        <w:ind w:left="680" w:hanging="340"/>
        <w:rPr>
          <w:sz w:val="24"/>
          <w:szCs w:val="24"/>
        </w:rPr>
      </w:pPr>
      <w:bookmarkStart w:id="6" w:name="_Toc99977904"/>
      <w:r w:rsidRPr="004E3C79">
        <w:rPr>
          <w:sz w:val="24"/>
          <w:szCs w:val="24"/>
        </w:rPr>
        <w:t xml:space="preserve">zamykanie okien </w:t>
      </w:r>
      <w:r w:rsidR="00F3679C" w:rsidRPr="004E3C79">
        <w:rPr>
          <w:sz w:val="24"/>
          <w:szCs w:val="24"/>
        </w:rPr>
        <w:t>w okresie letnim podczas użytkowania klimatyzacji</w:t>
      </w:r>
      <w:r w:rsidR="00AA656E" w:rsidRPr="004E3C79">
        <w:rPr>
          <w:sz w:val="24"/>
          <w:szCs w:val="24"/>
        </w:rPr>
        <w:t>,</w:t>
      </w:r>
    </w:p>
    <w:p w14:paraId="5A1BEACF" w14:textId="5446D567" w:rsidR="00CC008C" w:rsidRPr="004E3C79" w:rsidRDefault="00CC008C" w:rsidP="004E3C79">
      <w:pPr>
        <w:pStyle w:val="Akapitzlist"/>
        <w:numPr>
          <w:ilvl w:val="0"/>
          <w:numId w:val="38"/>
        </w:numPr>
        <w:tabs>
          <w:tab w:val="clear" w:pos="567"/>
        </w:tabs>
        <w:spacing w:line="276" w:lineRule="auto"/>
        <w:ind w:left="680" w:hanging="340"/>
        <w:rPr>
          <w:sz w:val="24"/>
          <w:szCs w:val="24"/>
        </w:rPr>
      </w:pPr>
      <w:r w:rsidRPr="004E3C79">
        <w:rPr>
          <w:sz w:val="24"/>
          <w:szCs w:val="24"/>
        </w:rPr>
        <w:t xml:space="preserve">krótkotrwałe </w:t>
      </w:r>
      <w:r w:rsidR="003C5F03" w:rsidRPr="004E3C79">
        <w:rPr>
          <w:sz w:val="24"/>
          <w:szCs w:val="24"/>
        </w:rPr>
        <w:t xml:space="preserve">ich </w:t>
      </w:r>
      <w:r w:rsidRPr="004E3C79">
        <w:rPr>
          <w:sz w:val="24"/>
          <w:szCs w:val="24"/>
        </w:rPr>
        <w:t>wietrzenie</w:t>
      </w:r>
      <w:r w:rsidR="00D75901" w:rsidRPr="004E3C79">
        <w:rPr>
          <w:sz w:val="24"/>
          <w:szCs w:val="24"/>
        </w:rPr>
        <w:t>,</w:t>
      </w:r>
      <w:r w:rsidR="00AA656E" w:rsidRPr="004E3C79">
        <w:rPr>
          <w:sz w:val="24"/>
          <w:szCs w:val="24"/>
        </w:rPr>
        <w:t xml:space="preserve"> z jednoczesnym zamknięciem źródła ciepła,</w:t>
      </w:r>
    </w:p>
    <w:p w14:paraId="119BB663" w14:textId="7045F15A" w:rsidR="00E62F29" w:rsidRPr="004E3C79" w:rsidRDefault="00E62F29" w:rsidP="004E3C79">
      <w:pPr>
        <w:pStyle w:val="Akapitzlist"/>
        <w:numPr>
          <w:ilvl w:val="0"/>
          <w:numId w:val="38"/>
        </w:numPr>
        <w:tabs>
          <w:tab w:val="clear" w:pos="567"/>
        </w:tabs>
        <w:spacing w:line="276" w:lineRule="auto"/>
        <w:ind w:left="680" w:hanging="340"/>
        <w:rPr>
          <w:sz w:val="24"/>
          <w:szCs w:val="24"/>
        </w:rPr>
      </w:pPr>
      <w:r w:rsidRPr="004E3C79">
        <w:rPr>
          <w:sz w:val="24"/>
          <w:szCs w:val="24"/>
        </w:rPr>
        <w:t>zakaz używania klimatyzacji do ogrzewania pomieszczeń,</w:t>
      </w:r>
    </w:p>
    <w:p w14:paraId="4F5AD603" w14:textId="692B91E4" w:rsidR="00E62F29" w:rsidRPr="004E3C79" w:rsidRDefault="00CC008C" w:rsidP="004E3C79">
      <w:pPr>
        <w:pStyle w:val="Akapitzlist"/>
        <w:numPr>
          <w:ilvl w:val="0"/>
          <w:numId w:val="38"/>
        </w:numPr>
        <w:tabs>
          <w:tab w:val="clear" w:pos="567"/>
        </w:tabs>
        <w:spacing w:line="276" w:lineRule="auto"/>
        <w:ind w:left="680" w:hanging="340"/>
        <w:rPr>
          <w:sz w:val="24"/>
          <w:szCs w:val="24"/>
        </w:rPr>
      </w:pPr>
      <w:r w:rsidRPr="004E3C79">
        <w:rPr>
          <w:sz w:val="24"/>
          <w:szCs w:val="24"/>
        </w:rPr>
        <w:t xml:space="preserve">zakaz używania </w:t>
      </w:r>
      <w:r w:rsidR="00C36E6D" w:rsidRPr="004E3C79">
        <w:rPr>
          <w:sz w:val="24"/>
          <w:szCs w:val="24"/>
        </w:rPr>
        <w:t xml:space="preserve">dodatkowych </w:t>
      </w:r>
      <w:r w:rsidRPr="004E3C79">
        <w:rPr>
          <w:sz w:val="24"/>
          <w:szCs w:val="24"/>
        </w:rPr>
        <w:t xml:space="preserve">urządzeń grzewczych (np. </w:t>
      </w:r>
      <w:r w:rsidR="00C36E6D" w:rsidRPr="004E3C79">
        <w:rPr>
          <w:sz w:val="24"/>
          <w:szCs w:val="24"/>
        </w:rPr>
        <w:t xml:space="preserve">tzw. </w:t>
      </w:r>
      <w:r w:rsidRPr="004E3C79">
        <w:rPr>
          <w:sz w:val="24"/>
          <w:szCs w:val="24"/>
        </w:rPr>
        <w:t>farelek)</w:t>
      </w:r>
      <w:r w:rsidR="008A75AA" w:rsidRPr="004E3C79">
        <w:rPr>
          <w:sz w:val="24"/>
          <w:szCs w:val="24"/>
        </w:rPr>
        <w:t>,</w:t>
      </w:r>
    </w:p>
    <w:p w14:paraId="29188414" w14:textId="6F2C5247" w:rsidR="008B57B9" w:rsidRPr="004E3C79" w:rsidRDefault="008A75AA" w:rsidP="004E3C79">
      <w:pPr>
        <w:pStyle w:val="Akapitzlist"/>
        <w:numPr>
          <w:ilvl w:val="0"/>
          <w:numId w:val="38"/>
        </w:numPr>
        <w:tabs>
          <w:tab w:val="clear" w:pos="567"/>
        </w:tabs>
        <w:spacing w:line="276" w:lineRule="auto"/>
        <w:ind w:left="680" w:hanging="340"/>
        <w:rPr>
          <w:sz w:val="24"/>
          <w:szCs w:val="24"/>
        </w:rPr>
      </w:pPr>
      <w:r w:rsidRPr="004E3C79">
        <w:rPr>
          <w:sz w:val="24"/>
          <w:szCs w:val="24"/>
        </w:rPr>
        <w:t>ustawi</w:t>
      </w:r>
      <w:r w:rsidR="00B642D1" w:rsidRPr="004E3C79">
        <w:rPr>
          <w:sz w:val="24"/>
          <w:szCs w:val="24"/>
        </w:rPr>
        <w:t>a</w:t>
      </w:r>
      <w:r w:rsidRPr="004E3C79">
        <w:rPr>
          <w:sz w:val="24"/>
          <w:szCs w:val="24"/>
        </w:rPr>
        <w:t>nie w tryb czuwania lub wyłącz</w:t>
      </w:r>
      <w:r w:rsidR="00B642D1" w:rsidRPr="004E3C79">
        <w:rPr>
          <w:sz w:val="24"/>
          <w:szCs w:val="24"/>
        </w:rPr>
        <w:t>a</w:t>
      </w:r>
      <w:r w:rsidRPr="004E3C79">
        <w:rPr>
          <w:sz w:val="24"/>
          <w:szCs w:val="24"/>
        </w:rPr>
        <w:t>ni</w:t>
      </w:r>
      <w:r w:rsidR="00B642D1" w:rsidRPr="004E3C79">
        <w:rPr>
          <w:sz w:val="24"/>
          <w:szCs w:val="24"/>
        </w:rPr>
        <w:t>e</w:t>
      </w:r>
      <w:r w:rsidR="00395C1B" w:rsidRPr="004E3C79">
        <w:rPr>
          <w:sz w:val="24"/>
          <w:szCs w:val="24"/>
        </w:rPr>
        <w:t xml:space="preserve"> komputerów</w:t>
      </w:r>
      <w:r w:rsidRPr="004E3C79">
        <w:rPr>
          <w:sz w:val="24"/>
          <w:szCs w:val="24"/>
        </w:rPr>
        <w:t xml:space="preserve"> </w:t>
      </w:r>
      <w:r w:rsidR="00F97BEB" w:rsidRPr="004E3C79">
        <w:rPr>
          <w:sz w:val="24"/>
          <w:szCs w:val="24"/>
        </w:rPr>
        <w:t xml:space="preserve">oraz </w:t>
      </w:r>
      <w:r w:rsidRPr="004E3C79">
        <w:rPr>
          <w:color w:val="000000" w:themeColor="text1"/>
          <w:sz w:val="24"/>
          <w:szCs w:val="24"/>
        </w:rPr>
        <w:t>monitor</w:t>
      </w:r>
      <w:r w:rsidR="00395C1B" w:rsidRPr="004E3C79">
        <w:rPr>
          <w:color w:val="000000" w:themeColor="text1"/>
          <w:sz w:val="24"/>
          <w:szCs w:val="24"/>
        </w:rPr>
        <w:t>ów</w:t>
      </w:r>
      <w:r w:rsidR="00DA1B17" w:rsidRPr="004E3C79">
        <w:rPr>
          <w:color w:val="000000" w:themeColor="text1"/>
          <w:sz w:val="24"/>
          <w:szCs w:val="24"/>
        </w:rPr>
        <w:t xml:space="preserve"> </w:t>
      </w:r>
      <w:r w:rsidR="00DA1B17" w:rsidRPr="004E3C79">
        <w:rPr>
          <w:sz w:val="24"/>
          <w:szCs w:val="24"/>
        </w:rPr>
        <w:t xml:space="preserve">w przerwach </w:t>
      </w:r>
      <w:r w:rsidR="00F02A1A" w:rsidRPr="004E3C79">
        <w:rPr>
          <w:sz w:val="24"/>
          <w:szCs w:val="24"/>
        </w:rPr>
        <w:t xml:space="preserve">ich użytkowania </w:t>
      </w:r>
      <w:r w:rsidR="00DA1B17" w:rsidRPr="004E3C79">
        <w:rPr>
          <w:sz w:val="24"/>
          <w:szCs w:val="24"/>
        </w:rPr>
        <w:t>trwających min. 60 minut</w:t>
      </w:r>
      <w:r w:rsidR="003D0DD5" w:rsidRPr="004E3C79">
        <w:rPr>
          <w:color w:val="000000" w:themeColor="text1"/>
          <w:sz w:val="24"/>
          <w:szCs w:val="24"/>
        </w:rPr>
        <w:t>;</w:t>
      </w:r>
    </w:p>
    <w:p w14:paraId="310F51EB" w14:textId="3638C411" w:rsidR="00DE075B" w:rsidRPr="004E3C79" w:rsidRDefault="00EC7DC3" w:rsidP="004E3C79">
      <w:pPr>
        <w:pStyle w:val="Akapitzlist"/>
        <w:numPr>
          <w:ilvl w:val="0"/>
          <w:numId w:val="41"/>
        </w:numPr>
        <w:spacing w:before="60" w:line="276" w:lineRule="auto"/>
        <w:ind w:left="340" w:hanging="340"/>
        <w:contextualSpacing w:val="0"/>
        <w:rPr>
          <w:b/>
          <w:bCs/>
          <w:sz w:val="24"/>
          <w:szCs w:val="24"/>
        </w:rPr>
      </w:pPr>
      <w:r w:rsidRPr="004E3C79">
        <w:rPr>
          <w:b/>
          <w:bCs/>
          <w:sz w:val="24"/>
          <w:szCs w:val="24"/>
        </w:rPr>
        <w:t>p</w:t>
      </w:r>
      <w:r w:rsidR="00DE075B" w:rsidRPr="004E3C79">
        <w:rPr>
          <w:b/>
          <w:bCs/>
          <w:sz w:val="24"/>
          <w:szCs w:val="24"/>
        </w:rPr>
        <w:t>owierzchnie ogólnodostępne (hole, korytarze, toalety)</w:t>
      </w:r>
      <w:bookmarkEnd w:id="6"/>
    </w:p>
    <w:p w14:paraId="3AB72F58" w14:textId="6AE68F93" w:rsidR="00CC008C" w:rsidRPr="004E3C79" w:rsidRDefault="00CC008C" w:rsidP="004E3C79">
      <w:pPr>
        <w:pStyle w:val="Akapitzlist"/>
        <w:numPr>
          <w:ilvl w:val="0"/>
          <w:numId w:val="9"/>
        </w:numPr>
        <w:tabs>
          <w:tab w:val="clear" w:pos="567"/>
        </w:tabs>
        <w:spacing w:after="60" w:line="276" w:lineRule="auto"/>
        <w:ind w:left="680" w:hanging="340"/>
        <w:rPr>
          <w:color w:val="000000" w:themeColor="text1"/>
          <w:sz w:val="24"/>
          <w:szCs w:val="24"/>
        </w:rPr>
      </w:pPr>
      <w:bookmarkStart w:id="7" w:name="_Toc99977905"/>
      <w:r w:rsidRPr="004E3C79">
        <w:rPr>
          <w:color w:val="000000" w:themeColor="text1"/>
          <w:sz w:val="24"/>
          <w:szCs w:val="24"/>
        </w:rPr>
        <w:t xml:space="preserve">zamykanie drzwi wejściowych oraz </w:t>
      </w:r>
      <w:r w:rsidR="006D59E6" w:rsidRPr="004E3C79">
        <w:rPr>
          <w:color w:val="000000" w:themeColor="text1"/>
          <w:sz w:val="24"/>
          <w:szCs w:val="24"/>
        </w:rPr>
        <w:t xml:space="preserve">drzwi do </w:t>
      </w:r>
      <w:r w:rsidR="00412AA9" w:rsidRPr="004E3C79">
        <w:rPr>
          <w:color w:val="000000" w:themeColor="text1"/>
          <w:sz w:val="24"/>
          <w:szCs w:val="24"/>
        </w:rPr>
        <w:t>pomieszczeń</w:t>
      </w:r>
      <w:r w:rsidR="004E3C79">
        <w:rPr>
          <w:color w:val="000000" w:themeColor="text1"/>
          <w:sz w:val="24"/>
          <w:szCs w:val="24"/>
        </w:rPr>
        <w:t>,</w:t>
      </w:r>
    </w:p>
    <w:p w14:paraId="64891E29" w14:textId="0ED03336" w:rsidR="00CC008C" w:rsidRPr="004E3C79" w:rsidRDefault="00412AA9" w:rsidP="004E3C79">
      <w:pPr>
        <w:pStyle w:val="Akapitzlist"/>
        <w:numPr>
          <w:ilvl w:val="0"/>
          <w:numId w:val="9"/>
        </w:numPr>
        <w:tabs>
          <w:tab w:val="clear" w:pos="567"/>
        </w:tabs>
        <w:spacing w:after="60" w:line="276" w:lineRule="auto"/>
        <w:ind w:left="680" w:hanging="340"/>
        <w:rPr>
          <w:sz w:val="24"/>
          <w:szCs w:val="24"/>
        </w:rPr>
      </w:pPr>
      <w:r w:rsidRPr="004E3C79">
        <w:rPr>
          <w:sz w:val="24"/>
          <w:szCs w:val="24"/>
        </w:rPr>
        <w:t>ogranicz</w:t>
      </w:r>
      <w:r w:rsidR="00F97BEB" w:rsidRPr="004E3C79">
        <w:rPr>
          <w:sz w:val="24"/>
          <w:szCs w:val="24"/>
        </w:rPr>
        <w:t>a</w:t>
      </w:r>
      <w:r w:rsidRPr="004E3C79">
        <w:rPr>
          <w:sz w:val="24"/>
          <w:szCs w:val="24"/>
        </w:rPr>
        <w:t>nie ich oświetlenia</w:t>
      </w:r>
      <w:r w:rsidR="004E3C79">
        <w:rPr>
          <w:sz w:val="24"/>
          <w:szCs w:val="24"/>
        </w:rPr>
        <w:t>,</w:t>
      </w:r>
    </w:p>
    <w:p w14:paraId="2B35936E" w14:textId="6C3077D8" w:rsidR="00531028" w:rsidRPr="004E3C79" w:rsidRDefault="008A75AA" w:rsidP="004E3C79">
      <w:pPr>
        <w:pStyle w:val="Akapitzlist"/>
        <w:numPr>
          <w:ilvl w:val="0"/>
          <w:numId w:val="9"/>
        </w:numPr>
        <w:tabs>
          <w:tab w:val="clear" w:pos="567"/>
        </w:tabs>
        <w:spacing w:after="60" w:line="276" w:lineRule="auto"/>
        <w:ind w:left="680" w:hanging="340"/>
        <w:rPr>
          <w:sz w:val="24"/>
          <w:szCs w:val="24"/>
        </w:rPr>
      </w:pPr>
      <w:r w:rsidRPr="004E3C79">
        <w:rPr>
          <w:color w:val="000000" w:themeColor="text1"/>
          <w:sz w:val="24"/>
          <w:szCs w:val="24"/>
        </w:rPr>
        <w:t>wyłączanie zbędnego oświetlenia</w:t>
      </w:r>
      <w:r w:rsidR="006D59E6" w:rsidRPr="004E3C79">
        <w:rPr>
          <w:color w:val="000000" w:themeColor="text1"/>
          <w:sz w:val="24"/>
          <w:szCs w:val="24"/>
        </w:rPr>
        <w:t>.</w:t>
      </w:r>
      <w:bookmarkEnd w:id="7"/>
    </w:p>
    <w:p w14:paraId="3DCAF29D" w14:textId="589CDAA8" w:rsidR="007B429F" w:rsidRPr="004E3C79" w:rsidRDefault="007B429F" w:rsidP="006B74A2">
      <w:pPr>
        <w:pStyle w:val="Akapitzlist"/>
        <w:numPr>
          <w:ilvl w:val="0"/>
          <w:numId w:val="39"/>
        </w:numPr>
        <w:tabs>
          <w:tab w:val="clear" w:pos="567"/>
        </w:tabs>
        <w:spacing w:before="240" w:after="120" w:line="276" w:lineRule="auto"/>
        <w:ind w:left="284" w:hanging="284"/>
        <w:contextualSpacing w:val="0"/>
        <w:jc w:val="center"/>
        <w:outlineLvl w:val="0"/>
        <w:rPr>
          <w:b/>
          <w:bCs/>
          <w:sz w:val="24"/>
          <w:szCs w:val="24"/>
        </w:rPr>
      </w:pPr>
      <w:r w:rsidRPr="004E3C79">
        <w:rPr>
          <w:b/>
          <w:bCs/>
          <w:sz w:val="24"/>
          <w:szCs w:val="24"/>
        </w:rPr>
        <w:t>Racjonalne użytkowanie urządzeń elektrycznych</w:t>
      </w:r>
    </w:p>
    <w:p w14:paraId="638A8C06" w14:textId="5C06FAEA" w:rsidR="007B429F" w:rsidRPr="004E3C79" w:rsidRDefault="00EE15A5" w:rsidP="004E3C79">
      <w:pPr>
        <w:pStyle w:val="Akapitzlist"/>
        <w:numPr>
          <w:ilvl w:val="0"/>
          <w:numId w:val="42"/>
        </w:numPr>
        <w:spacing w:line="276" w:lineRule="auto"/>
        <w:ind w:left="340" w:hanging="340"/>
        <w:rPr>
          <w:sz w:val="24"/>
          <w:szCs w:val="24"/>
        </w:rPr>
      </w:pPr>
      <w:r w:rsidRPr="004E3C79">
        <w:rPr>
          <w:sz w:val="24"/>
          <w:szCs w:val="24"/>
        </w:rPr>
        <w:t>U</w:t>
      </w:r>
      <w:r w:rsidR="00B122DF" w:rsidRPr="004E3C79">
        <w:rPr>
          <w:sz w:val="24"/>
          <w:szCs w:val="24"/>
        </w:rPr>
        <w:t xml:space="preserve">żytkowanie urządzeń elektrycznych </w:t>
      </w:r>
      <w:r w:rsidRPr="004E3C79">
        <w:rPr>
          <w:sz w:val="24"/>
          <w:szCs w:val="24"/>
        </w:rPr>
        <w:t xml:space="preserve">powinno polegać na </w:t>
      </w:r>
      <w:r w:rsidR="00B122DF" w:rsidRPr="004E3C79">
        <w:rPr>
          <w:sz w:val="24"/>
          <w:szCs w:val="24"/>
        </w:rPr>
        <w:t>k</w:t>
      </w:r>
      <w:r w:rsidR="007B429F" w:rsidRPr="004E3C79">
        <w:rPr>
          <w:sz w:val="24"/>
          <w:szCs w:val="24"/>
        </w:rPr>
        <w:t>orzysta</w:t>
      </w:r>
      <w:r w:rsidRPr="004E3C79">
        <w:rPr>
          <w:sz w:val="24"/>
          <w:szCs w:val="24"/>
        </w:rPr>
        <w:t>niu</w:t>
      </w:r>
      <w:r w:rsidR="007B429F" w:rsidRPr="004E3C79">
        <w:rPr>
          <w:sz w:val="24"/>
          <w:szCs w:val="24"/>
        </w:rPr>
        <w:t xml:space="preserve"> tylko z tych sprzętów, które są niezbędne do sprawnego funkcjonowania jednostki, w tym np.</w:t>
      </w:r>
      <w:r w:rsidRPr="004E3C79">
        <w:rPr>
          <w:sz w:val="24"/>
          <w:szCs w:val="24"/>
        </w:rPr>
        <w:t xml:space="preserve"> poprzez</w:t>
      </w:r>
      <w:r w:rsidR="007B429F" w:rsidRPr="004E3C79">
        <w:rPr>
          <w:sz w:val="24"/>
          <w:szCs w:val="24"/>
        </w:rPr>
        <w:t>:</w:t>
      </w:r>
    </w:p>
    <w:p w14:paraId="552AB9B0" w14:textId="5725E1F1" w:rsidR="007B429F" w:rsidRPr="004E3C79" w:rsidRDefault="007B429F" w:rsidP="00180AEE">
      <w:pPr>
        <w:pStyle w:val="Akapitzlist"/>
        <w:numPr>
          <w:ilvl w:val="0"/>
          <w:numId w:val="37"/>
        </w:numPr>
        <w:tabs>
          <w:tab w:val="clear" w:pos="567"/>
        </w:tabs>
        <w:spacing w:line="276" w:lineRule="auto"/>
        <w:ind w:left="680" w:hanging="340"/>
        <w:rPr>
          <w:sz w:val="24"/>
          <w:szCs w:val="24"/>
        </w:rPr>
      </w:pPr>
      <w:r w:rsidRPr="004E3C79">
        <w:rPr>
          <w:sz w:val="24"/>
          <w:szCs w:val="24"/>
        </w:rPr>
        <w:t>podniesienie temperatury lodówki i zamrażarki (np. z temperatury odpowiednio z 4ºC i –18ºC do 5ºC i</w:t>
      </w:r>
      <w:r w:rsidR="00B122DF" w:rsidRPr="004E3C79">
        <w:rPr>
          <w:sz w:val="24"/>
          <w:szCs w:val="24"/>
        </w:rPr>
        <w:t> </w:t>
      </w:r>
      <w:r w:rsidRPr="004E3C79">
        <w:rPr>
          <w:sz w:val="24"/>
          <w:szCs w:val="24"/>
        </w:rPr>
        <w:t>–17ºC)</w:t>
      </w:r>
      <w:r w:rsidR="00F02A1A" w:rsidRPr="004E3C79">
        <w:rPr>
          <w:sz w:val="24"/>
          <w:szCs w:val="24"/>
        </w:rPr>
        <w:t>;</w:t>
      </w:r>
    </w:p>
    <w:p w14:paraId="63228A46" w14:textId="02929BB4" w:rsidR="007B429F" w:rsidRPr="004E3C79" w:rsidRDefault="007B429F" w:rsidP="00180AEE">
      <w:pPr>
        <w:pStyle w:val="Akapitzlist"/>
        <w:numPr>
          <w:ilvl w:val="0"/>
          <w:numId w:val="37"/>
        </w:numPr>
        <w:tabs>
          <w:tab w:val="clear" w:pos="567"/>
        </w:tabs>
        <w:spacing w:line="276" w:lineRule="auto"/>
        <w:ind w:left="680" w:hanging="340"/>
        <w:rPr>
          <w:sz w:val="24"/>
          <w:szCs w:val="24"/>
        </w:rPr>
      </w:pPr>
      <w:r w:rsidRPr="004E3C79">
        <w:rPr>
          <w:sz w:val="24"/>
          <w:szCs w:val="24"/>
        </w:rPr>
        <w:t>wypięcie z gniazdek ładowarek po skończonym procesie ładowania (także rzadko używany sprzęt), aby niepotrzebnie nie pobierały prądu</w:t>
      </w:r>
      <w:r w:rsidR="00F02A1A" w:rsidRPr="004E3C79">
        <w:rPr>
          <w:sz w:val="24"/>
          <w:szCs w:val="24"/>
        </w:rPr>
        <w:t>;</w:t>
      </w:r>
    </w:p>
    <w:p w14:paraId="3F1F8A81" w14:textId="55BE4272" w:rsidR="007B429F" w:rsidRPr="004E3C79" w:rsidRDefault="007B429F" w:rsidP="00180AEE">
      <w:pPr>
        <w:pStyle w:val="Akapitzlist"/>
        <w:numPr>
          <w:ilvl w:val="0"/>
          <w:numId w:val="37"/>
        </w:numPr>
        <w:tabs>
          <w:tab w:val="clear" w:pos="567"/>
        </w:tabs>
        <w:spacing w:line="276" w:lineRule="auto"/>
        <w:ind w:left="680" w:hanging="340"/>
        <w:rPr>
          <w:sz w:val="24"/>
          <w:szCs w:val="24"/>
        </w:rPr>
      </w:pPr>
      <w:r w:rsidRPr="004E3C79">
        <w:rPr>
          <w:sz w:val="24"/>
          <w:szCs w:val="24"/>
        </w:rPr>
        <w:t>używanie akumulatorków np. do myszek (niesie ze sobą pozytywne skutki – akumulatorek po wyczerpaniu można ponownie naładować)</w:t>
      </w:r>
      <w:r w:rsidR="00B122DF" w:rsidRPr="004E3C79">
        <w:rPr>
          <w:sz w:val="24"/>
          <w:szCs w:val="24"/>
        </w:rPr>
        <w:t>.</w:t>
      </w:r>
    </w:p>
    <w:p w14:paraId="7F08008D" w14:textId="5B87E239" w:rsidR="00B122DF" w:rsidRPr="004E3C79" w:rsidRDefault="00B122DF" w:rsidP="00180AEE">
      <w:pPr>
        <w:pStyle w:val="Akapitzlist"/>
        <w:numPr>
          <w:ilvl w:val="0"/>
          <w:numId w:val="42"/>
        </w:numPr>
        <w:spacing w:before="60" w:line="276" w:lineRule="auto"/>
        <w:ind w:left="340" w:hanging="340"/>
        <w:contextualSpacing w:val="0"/>
        <w:rPr>
          <w:sz w:val="24"/>
          <w:szCs w:val="24"/>
        </w:rPr>
      </w:pPr>
      <w:r w:rsidRPr="00180AEE">
        <w:rPr>
          <w:sz w:val="24"/>
          <w:szCs w:val="24"/>
        </w:rPr>
        <w:t>Za</w:t>
      </w:r>
      <w:r w:rsidR="00EE15A5" w:rsidRPr="00180AEE">
        <w:rPr>
          <w:sz w:val="24"/>
          <w:szCs w:val="24"/>
        </w:rPr>
        <w:t>brania się</w:t>
      </w:r>
      <w:r w:rsidRPr="00180AEE">
        <w:rPr>
          <w:sz w:val="24"/>
          <w:szCs w:val="24"/>
        </w:rPr>
        <w:t xml:space="preserve"> ładowania z sieci i instalacji elektrycznej ZUT akumulatorów przeznaczonych do</w:t>
      </w:r>
      <w:r w:rsidR="00180AEE">
        <w:rPr>
          <w:sz w:val="24"/>
          <w:szCs w:val="24"/>
        </w:rPr>
        <w:t xml:space="preserve"> </w:t>
      </w:r>
      <w:r w:rsidRPr="00180AEE">
        <w:rPr>
          <w:sz w:val="24"/>
          <w:szCs w:val="24"/>
        </w:rPr>
        <w:t>pojazdów</w:t>
      </w:r>
      <w:r w:rsidRPr="004E3C79">
        <w:rPr>
          <w:sz w:val="24"/>
          <w:szCs w:val="24"/>
        </w:rPr>
        <w:t xml:space="preserve"> (samochód, rower, hulajnoga itp.)</w:t>
      </w:r>
      <w:r w:rsidR="00F02A1A" w:rsidRPr="004E3C79">
        <w:rPr>
          <w:sz w:val="24"/>
          <w:szCs w:val="24"/>
        </w:rPr>
        <w:t>.</w:t>
      </w:r>
    </w:p>
    <w:p w14:paraId="402BEC80" w14:textId="7BB54F62" w:rsidR="003266F6" w:rsidRPr="004E3C79" w:rsidRDefault="001F25DE" w:rsidP="00180AEE">
      <w:pPr>
        <w:pStyle w:val="Akapitzlist"/>
        <w:keepNext/>
        <w:keepLines/>
        <w:numPr>
          <w:ilvl w:val="0"/>
          <w:numId w:val="39"/>
        </w:numPr>
        <w:tabs>
          <w:tab w:val="clear" w:pos="567"/>
        </w:tabs>
        <w:spacing w:before="240" w:after="120" w:line="276" w:lineRule="auto"/>
        <w:ind w:left="284" w:hanging="284"/>
        <w:contextualSpacing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</w:t>
      </w:r>
      <w:r w:rsidR="00753F58" w:rsidRPr="004E3C79">
        <w:rPr>
          <w:b/>
          <w:bCs/>
          <w:sz w:val="24"/>
          <w:szCs w:val="24"/>
        </w:rPr>
        <w:t>ealizacj</w:t>
      </w:r>
      <w:r>
        <w:rPr>
          <w:b/>
          <w:bCs/>
          <w:sz w:val="24"/>
          <w:szCs w:val="24"/>
        </w:rPr>
        <w:t>a</w:t>
      </w:r>
      <w:r w:rsidR="00753F58" w:rsidRPr="004E3C79">
        <w:rPr>
          <w:b/>
          <w:bCs/>
          <w:sz w:val="24"/>
          <w:szCs w:val="24"/>
        </w:rPr>
        <w:t xml:space="preserve"> procedury</w:t>
      </w:r>
    </w:p>
    <w:p w14:paraId="0C3CE536" w14:textId="77777777" w:rsidR="001F25DE" w:rsidRDefault="001F25DE" w:rsidP="001F25DE">
      <w:pPr>
        <w:pStyle w:val="Akapitzlist"/>
        <w:keepNext/>
        <w:keepLines/>
        <w:numPr>
          <w:ilvl w:val="0"/>
          <w:numId w:val="36"/>
        </w:numPr>
        <w:spacing w:after="60" w:line="276" w:lineRule="auto"/>
        <w:ind w:left="357" w:hanging="357"/>
        <w:contextualSpacing w:val="0"/>
        <w:rPr>
          <w:sz w:val="24"/>
          <w:szCs w:val="24"/>
        </w:rPr>
      </w:pPr>
      <w:bookmarkStart w:id="8" w:name="_Toc41828387"/>
      <w:r w:rsidRPr="00180AEE">
        <w:rPr>
          <w:spacing w:val="-4"/>
          <w:sz w:val="24"/>
          <w:szCs w:val="24"/>
        </w:rPr>
        <w:t>Dziekanów, kierowników jednostek organizacyjnych oraz administratorów obiektów zobowiązuje</w:t>
      </w:r>
      <w:r w:rsidRPr="004E3C79">
        <w:rPr>
          <w:sz w:val="24"/>
          <w:szCs w:val="24"/>
        </w:rPr>
        <w:t xml:space="preserve"> się do egzekwowania postanowień określonych w </w:t>
      </w:r>
      <w:r>
        <w:rPr>
          <w:sz w:val="24"/>
          <w:szCs w:val="24"/>
        </w:rPr>
        <w:t xml:space="preserve">niniejszej </w:t>
      </w:r>
      <w:r w:rsidRPr="004E3C79">
        <w:rPr>
          <w:sz w:val="24"/>
          <w:szCs w:val="24"/>
        </w:rPr>
        <w:t>procedurze.</w:t>
      </w:r>
    </w:p>
    <w:p w14:paraId="3DF12C7C" w14:textId="2F310F95" w:rsidR="001D54C8" w:rsidRPr="001F25DE" w:rsidRDefault="00731E9C" w:rsidP="001F25DE">
      <w:pPr>
        <w:pStyle w:val="Akapitzlist"/>
        <w:keepNext/>
        <w:keepLines/>
        <w:numPr>
          <w:ilvl w:val="0"/>
          <w:numId w:val="36"/>
        </w:numPr>
        <w:spacing w:line="276" w:lineRule="auto"/>
        <w:ind w:left="357" w:hanging="357"/>
        <w:rPr>
          <w:sz w:val="24"/>
          <w:szCs w:val="24"/>
        </w:rPr>
      </w:pPr>
      <w:r w:rsidRPr="00180AEE">
        <w:rPr>
          <w:sz w:val="24"/>
          <w:szCs w:val="24"/>
        </w:rPr>
        <w:t>Dziekan</w:t>
      </w:r>
      <w:r w:rsidR="00F33FD3" w:rsidRPr="00180AEE">
        <w:rPr>
          <w:sz w:val="24"/>
          <w:szCs w:val="24"/>
        </w:rPr>
        <w:t xml:space="preserve">, </w:t>
      </w:r>
      <w:r w:rsidR="00FA6A67" w:rsidRPr="00180AEE">
        <w:rPr>
          <w:sz w:val="24"/>
          <w:szCs w:val="24"/>
        </w:rPr>
        <w:t>dyrektor/</w:t>
      </w:r>
      <w:r w:rsidRPr="00180AEE">
        <w:rPr>
          <w:sz w:val="24"/>
          <w:szCs w:val="24"/>
        </w:rPr>
        <w:t xml:space="preserve">kierownik jednostki organizacyjnej </w:t>
      </w:r>
      <w:r w:rsidR="00753F58" w:rsidRPr="00180AEE">
        <w:rPr>
          <w:sz w:val="24"/>
          <w:szCs w:val="24"/>
        </w:rPr>
        <w:t>(międzywydziałowej, ogólnouczelnianej)</w:t>
      </w:r>
      <w:r w:rsidR="00FA6A67" w:rsidRPr="00180AEE">
        <w:rPr>
          <w:sz w:val="24"/>
          <w:szCs w:val="24"/>
        </w:rPr>
        <w:t>, mając na uwadze zachowanie równowagi między czynnikiem ekonomicznym a komfortem i</w:t>
      </w:r>
      <w:r w:rsidR="00180AEE" w:rsidRPr="00180AEE">
        <w:rPr>
          <w:sz w:val="24"/>
          <w:szCs w:val="24"/>
        </w:rPr>
        <w:t> </w:t>
      </w:r>
      <w:r w:rsidR="00FA6A67" w:rsidRPr="00180AEE">
        <w:rPr>
          <w:sz w:val="24"/>
          <w:szCs w:val="24"/>
        </w:rPr>
        <w:t>zdrowiem pracowników, doktorantów i studentów,</w:t>
      </w:r>
      <w:r w:rsidR="00753F58" w:rsidRPr="00180AEE">
        <w:rPr>
          <w:sz w:val="24"/>
          <w:szCs w:val="24"/>
        </w:rPr>
        <w:t xml:space="preserve"> </w:t>
      </w:r>
      <w:r w:rsidR="001F25DE">
        <w:rPr>
          <w:sz w:val="24"/>
          <w:szCs w:val="24"/>
        </w:rPr>
        <w:t xml:space="preserve">może </w:t>
      </w:r>
      <w:r w:rsidRPr="00180AEE">
        <w:rPr>
          <w:sz w:val="24"/>
          <w:szCs w:val="24"/>
        </w:rPr>
        <w:t>opracow</w:t>
      </w:r>
      <w:r w:rsidR="001F25DE">
        <w:rPr>
          <w:sz w:val="24"/>
          <w:szCs w:val="24"/>
        </w:rPr>
        <w:t>ać</w:t>
      </w:r>
      <w:r w:rsidRPr="00180AEE">
        <w:rPr>
          <w:sz w:val="24"/>
          <w:szCs w:val="24"/>
        </w:rPr>
        <w:t xml:space="preserve"> dla swojej jednostki </w:t>
      </w:r>
      <w:r w:rsidR="003771D8" w:rsidRPr="00180AEE">
        <w:rPr>
          <w:sz w:val="24"/>
          <w:szCs w:val="24"/>
        </w:rPr>
        <w:t>procedurę</w:t>
      </w:r>
      <w:r w:rsidR="00FA6A67" w:rsidRPr="00180AEE">
        <w:rPr>
          <w:sz w:val="24"/>
          <w:szCs w:val="24"/>
        </w:rPr>
        <w:t xml:space="preserve"> </w:t>
      </w:r>
      <w:r w:rsidR="00FA6A67" w:rsidRPr="00180AEE">
        <w:rPr>
          <w:spacing w:val="-4"/>
          <w:sz w:val="24"/>
          <w:szCs w:val="24"/>
        </w:rPr>
        <w:t>standardowych zachowań</w:t>
      </w:r>
      <w:r w:rsidR="001F25DE">
        <w:rPr>
          <w:spacing w:val="-4"/>
          <w:sz w:val="24"/>
          <w:szCs w:val="24"/>
        </w:rPr>
        <w:t>, w której może rozszerzyć niniejszą procedurę</w:t>
      </w:r>
      <w:r w:rsidR="00FA6A67" w:rsidRPr="00180AEE">
        <w:rPr>
          <w:spacing w:val="-4"/>
          <w:sz w:val="24"/>
          <w:szCs w:val="24"/>
        </w:rPr>
        <w:t xml:space="preserve"> </w:t>
      </w:r>
      <w:r w:rsidR="001F25DE">
        <w:rPr>
          <w:spacing w:val="-4"/>
          <w:sz w:val="24"/>
          <w:szCs w:val="24"/>
        </w:rPr>
        <w:t xml:space="preserve">o inne zachowania mające na celu </w:t>
      </w:r>
      <w:r w:rsidR="00FA6A67" w:rsidRPr="00180AEE">
        <w:rPr>
          <w:spacing w:val="-4"/>
          <w:sz w:val="24"/>
          <w:szCs w:val="24"/>
        </w:rPr>
        <w:t>ograniczeni</w:t>
      </w:r>
      <w:r w:rsidR="001F25DE">
        <w:rPr>
          <w:spacing w:val="-4"/>
          <w:sz w:val="24"/>
          <w:szCs w:val="24"/>
        </w:rPr>
        <w:t>e</w:t>
      </w:r>
      <w:r w:rsidR="00FA6A67" w:rsidRPr="00180AEE">
        <w:rPr>
          <w:spacing w:val="-4"/>
          <w:sz w:val="24"/>
          <w:szCs w:val="24"/>
        </w:rPr>
        <w:t xml:space="preserve"> zużycia energii elektrycznej i cieplnej</w:t>
      </w:r>
      <w:r w:rsidR="00B90070">
        <w:rPr>
          <w:spacing w:val="-4"/>
          <w:sz w:val="24"/>
          <w:szCs w:val="24"/>
        </w:rPr>
        <w:t>.</w:t>
      </w:r>
    </w:p>
    <w:bookmarkEnd w:id="2"/>
    <w:bookmarkEnd w:id="8"/>
    <w:sectPr w:rsidR="001D54C8" w:rsidRPr="001F25DE" w:rsidSect="007E1444">
      <w:footerReference w:type="default" r:id="rId14"/>
      <w:pgSz w:w="11906" w:h="16838"/>
      <w:pgMar w:top="567" w:right="851" w:bottom="567" w:left="1418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CB04" w14:textId="77777777" w:rsidR="00092813" w:rsidRDefault="00092813" w:rsidP="002323F1">
      <w:pPr>
        <w:spacing w:line="240" w:lineRule="auto"/>
      </w:pPr>
      <w:r>
        <w:separator/>
      </w:r>
    </w:p>
  </w:endnote>
  <w:endnote w:type="continuationSeparator" w:id="0">
    <w:p w14:paraId="7FFBB662" w14:textId="77777777" w:rsidR="00092813" w:rsidRDefault="00092813" w:rsidP="002323F1">
      <w:pPr>
        <w:spacing w:line="240" w:lineRule="auto"/>
      </w:pPr>
      <w:r>
        <w:continuationSeparator/>
      </w:r>
    </w:p>
  </w:endnote>
  <w:endnote w:type="continuationNotice" w:id="1">
    <w:p w14:paraId="2DF77534" w14:textId="77777777" w:rsidR="00092813" w:rsidRDefault="000928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3CD2" w14:textId="77777777" w:rsidR="00B864CF" w:rsidRDefault="00B864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74D7" w14:textId="77777777" w:rsidR="00B864CF" w:rsidRDefault="00B864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79C5" w14:textId="77777777" w:rsidR="00B864CF" w:rsidRDefault="00B864C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A796" w14:textId="32D9E75F" w:rsidR="00F766F0" w:rsidRPr="0061708D" w:rsidRDefault="00F766F0" w:rsidP="0061708D">
    <w:pPr>
      <w:pStyle w:val="Stopka"/>
      <w:spacing w:before="12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2D32" w14:textId="77777777" w:rsidR="00092813" w:rsidRDefault="00092813" w:rsidP="002323F1">
      <w:pPr>
        <w:spacing w:line="240" w:lineRule="auto"/>
      </w:pPr>
      <w:r>
        <w:separator/>
      </w:r>
    </w:p>
  </w:footnote>
  <w:footnote w:type="continuationSeparator" w:id="0">
    <w:p w14:paraId="7220693E" w14:textId="77777777" w:rsidR="00092813" w:rsidRDefault="00092813" w:rsidP="002323F1">
      <w:pPr>
        <w:spacing w:line="240" w:lineRule="auto"/>
      </w:pPr>
      <w:r>
        <w:continuationSeparator/>
      </w:r>
    </w:p>
  </w:footnote>
  <w:footnote w:type="continuationNotice" w:id="1">
    <w:p w14:paraId="2196BFEC" w14:textId="77777777" w:rsidR="00092813" w:rsidRDefault="0009281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A0CD" w14:textId="77777777" w:rsidR="00B864CF" w:rsidRDefault="00B864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DF55" w14:textId="77777777" w:rsidR="00B864CF" w:rsidRDefault="00B864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EAC2" w14:textId="77777777" w:rsidR="00B864CF" w:rsidRDefault="00B864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6E4"/>
    <w:multiLevelType w:val="hybridMultilevel"/>
    <w:tmpl w:val="248A03F6"/>
    <w:lvl w:ilvl="0" w:tplc="7702FA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2A2C"/>
    <w:multiLevelType w:val="hybridMultilevel"/>
    <w:tmpl w:val="53BE1892"/>
    <w:lvl w:ilvl="0" w:tplc="E4A8A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120" w:hanging="360"/>
      </w:pPr>
    </w:lvl>
    <w:lvl w:ilvl="2" w:tplc="0415001B" w:tentative="1">
      <w:start w:val="1"/>
      <w:numFmt w:val="lowerRoman"/>
      <w:lvlText w:val="%3."/>
      <w:lvlJc w:val="right"/>
      <w:pPr>
        <w:ind w:left="600" w:hanging="180"/>
      </w:pPr>
    </w:lvl>
    <w:lvl w:ilvl="3" w:tplc="0415000F" w:tentative="1">
      <w:start w:val="1"/>
      <w:numFmt w:val="decimal"/>
      <w:lvlText w:val="%4."/>
      <w:lvlJc w:val="left"/>
      <w:pPr>
        <w:ind w:left="1320" w:hanging="360"/>
      </w:pPr>
    </w:lvl>
    <w:lvl w:ilvl="4" w:tplc="04150019" w:tentative="1">
      <w:start w:val="1"/>
      <w:numFmt w:val="lowerLetter"/>
      <w:lvlText w:val="%5."/>
      <w:lvlJc w:val="left"/>
      <w:pPr>
        <w:ind w:left="2040" w:hanging="360"/>
      </w:pPr>
    </w:lvl>
    <w:lvl w:ilvl="5" w:tplc="0415001B" w:tentative="1">
      <w:start w:val="1"/>
      <w:numFmt w:val="lowerRoman"/>
      <w:lvlText w:val="%6."/>
      <w:lvlJc w:val="right"/>
      <w:pPr>
        <w:ind w:left="2760" w:hanging="180"/>
      </w:pPr>
    </w:lvl>
    <w:lvl w:ilvl="6" w:tplc="0415000F" w:tentative="1">
      <w:start w:val="1"/>
      <w:numFmt w:val="decimal"/>
      <w:lvlText w:val="%7."/>
      <w:lvlJc w:val="left"/>
      <w:pPr>
        <w:ind w:left="3480" w:hanging="360"/>
      </w:pPr>
    </w:lvl>
    <w:lvl w:ilvl="7" w:tplc="04150019" w:tentative="1">
      <w:start w:val="1"/>
      <w:numFmt w:val="lowerLetter"/>
      <w:lvlText w:val="%8."/>
      <w:lvlJc w:val="left"/>
      <w:pPr>
        <w:ind w:left="4200" w:hanging="360"/>
      </w:pPr>
    </w:lvl>
    <w:lvl w:ilvl="8" w:tplc="041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2" w15:restartNumberingAfterBreak="0">
    <w:nsid w:val="06B03577"/>
    <w:multiLevelType w:val="hybridMultilevel"/>
    <w:tmpl w:val="C6B20CB4"/>
    <w:lvl w:ilvl="0" w:tplc="5C4EB8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F48"/>
    <w:multiLevelType w:val="hybridMultilevel"/>
    <w:tmpl w:val="B3D80E94"/>
    <w:lvl w:ilvl="0" w:tplc="04D0DC2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2E8B"/>
    <w:multiLevelType w:val="hybridMultilevel"/>
    <w:tmpl w:val="A84CFB72"/>
    <w:lvl w:ilvl="0" w:tplc="04150017">
      <w:start w:val="1"/>
      <w:numFmt w:val="lowerLetter"/>
      <w:lvlText w:val="%1)"/>
      <w:lvlJc w:val="left"/>
      <w:pPr>
        <w:ind w:left="2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5" w15:restartNumberingAfterBreak="0">
    <w:nsid w:val="0C0E1E72"/>
    <w:multiLevelType w:val="hybridMultilevel"/>
    <w:tmpl w:val="B2E80BE2"/>
    <w:lvl w:ilvl="0" w:tplc="38EC39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467439"/>
    <w:multiLevelType w:val="hybridMultilevel"/>
    <w:tmpl w:val="EBF014FA"/>
    <w:lvl w:ilvl="0" w:tplc="E604DE28">
      <w:start w:val="1"/>
      <w:numFmt w:val="decimal"/>
      <w:pStyle w:val="paragraf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6EBD"/>
    <w:multiLevelType w:val="hybridMultilevel"/>
    <w:tmpl w:val="13528D90"/>
    <w:lvl w:ilvl="0" w:tplc="33CCA4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47616"/>
    <w:multiLevelType w:val="hybridMultilevel"/>
    <w:tmpl w:val="641C1424"/>
    <w:lvl w:ilvl="0" w:tplc="5D5852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C406A98"/>
    <w:multiLevelType w:val="hybridMultilevel"/>
    <w:tmpl w:val="FD2E9502"/>
    <w:lvl w:ilvl="0" w:tplc="9F22670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0B78A7"/>
    <w:multiLevelType w:val="hybridMultilevel"/>
    <w:tmpl w:val="6CD6A6E6"/>
    <w:lvl w:ilvl="0" w:tplc="6DAA6F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sz w:val="22"/>
      </w:rPr>
    </w:lvl>
    <w:lvl w:ilvl="1" w:tplc="C8422B6A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393ECA"/>
    <w:multiLevelType w:val="hybridMultilevel"/>
    <w:tmpl w:val="19DE9AF0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2AF5"/>
    <w:multiLevelType w:val="hybridMultilevel"/>
    <w:tmpl w:val="7B90E5E8"/>
    <w:lvl w:ilvl="0" w:tplc="7FC2DDF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E680D42"/>
    <w:multiLevelType w:val="hybridMultilevel"/>
    <w:tmpl w:val="A82AFD28"/>
    <w:lvl w:ilvl="0" w:tplc="0DD4EC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3475F"/>
    <w:multiLevelType w:val="multilevel"/>
    <w:tmpl w:val="0AFA84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DB4B4F"/>
    <w:multiLevelType w:val="hybridMultilevel"/>
    <w:tmpl w:val="3278A5DC"/>
    <w:lvl w:ilvl="0" w:tplc="80F844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9E6519"/>
    <w:multiLevelType w:val="hybridMultilevel"/>
    <w:tmpl w:val="D988C546"/>
    <w:lvl w:ilvl="0" w:tplc="26F87D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F5550B"/>
    <w:multiLevelType w:val="hybridMultilevel"/>
    <w:tmpl w:val="8058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A7EC5"/>
    <w:multiLevelType w:val="hybridMultilevel"/>
    <w:tmpl w:val="10EED420"/>
    <w:lvl w:ilvl="0" w:tplc="ABAC7EE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D133E90"/>
    <w:multiLevelType w:val="multilevel"/>
    <w:tmpl w:val="F65A7E1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A61317"/>
    <w:multiLevelType w:val="hybridMultilevel"/>
    <w:tmpl w:val="6AF6EC02"/>
    <w:lvl w:ilvl="0" w:tplc="D570BFEC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8E67B4"/>
    <w:multiLevelType w:val="hybridMultilevel"/>
    <w:tmpl w:val="1D800FA2"/>
    <w:lvl w:ilvl="0" w:tplc="4A4A4DD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80245A8"/>
    <w:multiLevelType w:val="hybridMultilevel"/>
    <w:tmpl w:val="18CCCF62"/>
    <w:lvl w:ilvl="0" w:tplc="D110E984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C34280D"/>
    <w:multiLevelType w:val="hybridMultilevel"/>
    <w:tmpl w:val="520E607A"/>
    <w:lvl w:ilvl="0" w:tplc="34D2E9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DC6C70A">
      <w:start w:val="1"/>
      <w:numFmt w:val="lowerLetter"/>
      <w:lvlText w:val="%2)"/>
      <w:lvlJc w:val="left"/>
      <w:pPr>
        <w:ind w:left="1440" w:hanging="360"/>
      </w:pPr>
      <w:rPr>
        <w:rFonts w:ascii="Calibri" w:hAnsi="Calibri" w:cstheme="minorBidi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95551"/>
    <w:multiLevelType w:val="hybridMultilevel"/>
    <w:tmpl w:val="9B4AE15E"/>
    <w:lvl w:ilvl="0" w:tplc="81B0BF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E1106"/>
    <w:multiLevelType w:val="hybridMultilevel"/>
    <w:tmpl w:val="85243210"/>
    <w:lvl w:ilvl="0" w:tplc="80829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C408FD"/>
    <w:multiLevelType w:val="hybridMultilevel"/>
    <w:tmpl w:val="017896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4666AD"/>
    <w:multiLevelType w:val="hybridMultilevel"/>
    <w:tmpl w:val="00EA48A4"/>
    <w:lvl w:ilvl="0" w:tplc="753C15E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A14556"/>
    <w:multiLevelType w:val="hybridMultilevel"/>
    <w:tmpl w:val="8B1C5424"/>
    <w:lvl w:ilvl="0" w:tplc="E8E08FF0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572C69D3"/>
    <w:multiLevelType w:val="hybridMultilevel"/>
    <w:tmpl w:val="7A9E86F6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9E7C28"/>
    <w:multiLevelType w:val="hybridMultilevel"/>
    <w:tmpl w:val="2E8CF76C"/>
    <w:lvl w:ilvl="0" w:tplc="4246F9F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 w15:restartNumberingAfterBreak="0">
    <w:nsid w:val="5BF21200"/>
    <w:multiLevelType w:val="hybridMultilevel"/>
    <w:tmpl w:val="29D886FC"/>
    <w:lvl w:ilvl="0" w:tplc="81B0BF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535106"/>
    <w:multiLevelType w:val="hybridMultilevel"/>
    <w:tmpl w:val="2F2AC7D4"/>
    <w:lvl w:ilvl="0" w:tplc="1C9E3C78">
      <w:start w:val="1"/>
      <w:numFmt w:val="lowerLetter"/>
      <w:lvlText w:val="%1)"/>
      <w:lvlJc w:val="left"/>
      <w:pPr>
        <w:ind w:left="7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3" w15:restartNumberingAfterBreak="0">
    <w:nsid w:val="605025CE"/>
    <w:multiLevelType w:val="hybridMultilevel"/>
    <w:tmpl w:val="8ED64AB0"/>
    <w:lvl w:ilvl="0" w:tplc="583C6E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3594A"/>
    <w:multiLevelType w:val="hybridMultilevel"/>
    <w:tmpl w:val="0A1AE8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DA4FF9"/>
    <w:multiLevelType w:val="hybridMultilevel"/>
    <w:tmpl w:val="16AE99D2"/>
    <w:lvl w:ilvl="0" w:tplc="C7B278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67E1E"/>
    <w:multiLevelType w:val="hybridMultilevel"/>
    <w:tmpl w:val="2FB24350"/>
    <w:lvl w:ilvl="0" w:tplc="9C4A4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C43F6"/>
    <w:multiLevelType w:val="hybridMultilevel"/>
    <w:tmpl w:val="D47080FC"/>
    <w:lvl w:ilvl="0" w:tplc="C0308344">
      <w:start w:val="1"/>
      <w:numFmt w:val="decimal"/>
      <w:lvlText w:val="§ %1."/>
      <w:lvlJc w:val="center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D0DC0"/>
    <w:multiLevelType w:val="hybridMultilevel"/>
    <w:tmpl w:val="52167E64"/>
    <w:lvl w:ilvl="0" w:tplc="6A6C32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16FC3"/>
    <w:multiLevelType w:val="multilevel"/>
    <w:tmpl w:val="A8A6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541B32"/>
    <w:multiLevelType w:val="hybridMultilevel"/>
    <w:tmpl w:val="7D36F4F6"/>
    <w:lvl w:ilvl="0" w:tplc="E5B88576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EBE1446"/>
    <w:multiLevelType w:val="hybridMultilevel"/>
    <w:tmpl w:val="1EBEAAD2"/>
    <w:lvl w:ilvl="0" w:tplc="2402E5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E0297"/>
    <w:multiLevelType w:val="hybridMultilevel"/>
    <w:tmpl w:val="7B4CA00A"/>
    <w:lvl w:ilvl="0" w:tplc="148A49FA">
      <w:start w:val="1"/>
      <w:numFmt w:val="lowerLetter"/>
      <w:lvlText w:val="%1)"/>
      <w:lvlJc w:val="left"/>
      <w:pPr>
        <w:ind w:left="642" w:hanging="360"/>
      </w:pPr>
      <w:rPr>
        <w:rFonts w:ascii="Times New Roman" w:hAnsi="Times New Roman" w:hint="default"/>
        <w:b w:val="0"/>
        <w:i w:val="0"/>
        <w:sz w:val="24"/>
      </w:rPr>
    </w:lvl>
    <w:lvl w:ilvl="1" w:tplc="AB3A7C68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34881411">
    <w:abstractNumId w:val="19"/>
  </w:num>
  <w:num w:numId="2" w16cid:durableId="1420446613">
    <w:abstractNumId w:val="35"/>
  </w:num>
  <w:num w:numId="3" w16cid:durableId="1658218899">
    <w:abstractNumId w:val="31"/>
  </w:num>
  <w:num w:numId="4" w16cid:durableId="842167418">
    <w:abstractNumId w:val="34"/>
  </w:num>
  <w:num w:numId="5" w16cid:durableId="584340916">
    <w:abstractNumId w:val="6"/>
  </w:num>
  <w:num w:numId="6" w16cid:durableId="1850757043">
    <w:abstractNumId w:val="29"/>
  </w:num>
  <w:num w:numId="7" w16cid:durableId="1725761219">
    <w:abstractNumId w:val="20"/>
  </w:num>
  <w:num w:numId="8" w16cid:durableId="1758555036">
    <w:abstractNumId w:val="4"/>
  </w:num>
  <w:num w:numId="9" w16cid:durableId="1544825740">
    <w:abstractNumId w:val="32"/>
  </w:num>
  <w:num w:numId="10" w16cid:durableId="313490437">
    <w:abstractNumId w:val="11"/>
  </w:num>
  <w:num w:numId="11" w16cid:durableId="369189997">
    <w:abstractNumId w:val="5"/>
  </w:num>
  <w:num w:numId="12" w16cid:durableId="471022726">
    <w:abstractNumId w:val="36"/>
  </w:num>
  <w:num w:numId="13" w16cid:durableId="897326752">
    <w:abstractNumId w:val="16"/>
  </w:num>
  <w:num w:numId="14" w16cid:durableId="1433208250">
    <w:abstractNumId w:val="24"/>
  </w:num>
  <w:num w:numId="15" w16cid:durableId="943853085">
    <w:abstractNumId w:val="15"/>
  </w:num>
  <w:num w:numId="16" w16cid:durableId="25252870">
    <w:abstractNumId w:val="10"/>
  </w:num>
  <w:num w:numId="17" w16cid:durableId="1690377352">
    <w:abstractNumId w:val="2"/>
  </w:num>
  <w:num w:numId="18" w16cid:durableId="504906489">
    <w:abstractNumId w:val="1"/>
  </w:num>
  <w:num w:numId="19" w16cid:durableId="1810053415">
    <w:abstractNumId w:val="14"/>
  </w:num>
  <w:num w:numId="20" w16cid:durableId="1215770729">
    <w:abstractNumId w:val="12"/>
  </w:num>
  <w:num w:numId="21" w16cid:durableId="2029788120">
    <w:abstractNumId w:val="26"/>
  </w:num>
  <w:num w:numId="22" w16cid:durableId="1196650313">
    <w:abstractNumId w:val="22"/>
  </w:num>
  <w:num w:numId="23" w16cid:durableId="218829800">
    <w:abstractNumId w:val="41"/>
  </w:num>
  <w:num w:numId="24" w16cid:durableId="1263147433">
    <w:abstractNumId w:val="25"/>
  </w:num>
  <w:num w:numId="25" w16cid:durableId="1507554221">
    <w:abstractNumId w:val="9"/>
  </w:num>
  <w:num w:numId="26" w16cid:durableId="1366372346">
    <w:abstractNumId w:val="28"/>
  </w:num>
  <w:num w:numId="27" w16cid:durableId="2064254393">
    <w:abstractNumId w:val="21"/>
  </w:num>
  <w:num w:numId="28" w16cid:durableId="2038769502">
    <w:abstractNumId w:val="27"/>
  </w:num>
  <w:num w:numId="29" w16cid:durableId="1287082176">
    <w:abstractNumId w:val="8"/>
  </w:num>
  <w:num w:numId="30" w16cid:durableId="515340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1712022">
    <w:abstractNumId w:val="18"/>
  </w:num>
  <w:num w:numId="32" w16cid:durableId="1573466263">
    <w:abstractNumId w:val="23"/>
  </w:num>
  <w:num w:numId="33" w16cid:durableId="779955564">
    <w:abstractNumId w:val="0"/>
  </w:num>
  <w:num w:numId="34" w16cid:durableId="1804930016">
    <w:abstractNumId w:val="7"/>
  </w:num>
  <w:num w:numId="35" w16cid:durableId="1008293720">
    <w:abstractNumId w:val="30"/>
  </w:num>
  <w:num w:numId="36" w16cid:durableId="364402535">
    <w:abstractNumId w:val="33"/>
  </w:num>
  <w:num w:numId="37" w16cid:durableId="662858781">
    <w:abstractNumId w:val="42"/>
  </w:num>
  <w:num w:numId="38" w16cid:durableId="1342972670">
    <w:abstractNumId w:val="3"/>
  </w:num>
  <w:num w:numId="39" w16cid:durableId="752162299">
    <w:abstractNumId w:val="37"/>
  </w:num>
  <w:num w:numId="40" w16cid:durableId="432628269">
    <w:abstractNumId w:val="38"/>
  </w:num>
  <w:num w:numId="41" w16cid:durableId="904070058">
    <w:abstractNumId w:val="13"/>
  </w:num>
  <w:num w:numId="42" w16cid:durableId="2081366418">
    <w:abstractNumId w:val="40"/>
  </w:num>
  <w:num w:numId="43" w16cid:durableId="1790007152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comments" w:formatting="1" w:enforcement="0"/>
  <w:defaultTabStop w:val="0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FD"/>
    <w:rsid w:val="000018A8"/>
    <w:rsid w:val="00002066"/>
    <w:rsid w:val="000029C1"/>
    <w:rsid w:val="00002E24"/>
    <w:rsid w:val="00003D42"/>
    <w:rsid w:val="00007AE2"/>
    <w:rsid w:val="00011FE4"/>
    <w:rsid w:val="00013FB3"/>
    <w:rsid w:val="000155F9"/>
    <w:rsid w:val="000176C0"/>
    <w:rsid w:val="00022E9C"/>
    <w:rsid w:val="00024528"/>
    <w:rsid w:val="00024D3B"/>
    <w:rsid w:val="00026833"/>
    <w:rsid w:val="000347FE"/>
    <w:rsid w:val="00036577"/>
    <w:rsid w:val="000442C9"/>
    <w:rsid w:val="00047DA0"/>
    <w:rsid w:val="0005101E"/>
    <w:rsid w:val="000533B6"/>
    <w:rsid w:val="00054D67"/>
    <w:rsid w:val="0005547E"/>
    <w:rsid w:val="00056448"/>
    <w:rsid w:val="00056CE0"/>
    <w:rsid w:val="0007478A"/>
    <w:rsid w:val="000749AD"/>
    <w:rsid w:val="000802AC"/>
    <w:rsid w:val="00086830"/>
    <w:rsid w:val="000923D9"/>
    <w:rsid w:val="0009270D"/>
    <w:rsid w:val="00092813"/>
    <w:rsid w:val="00095BB3"/>
    <w:rsid w:val="00096A97"/>
    <w:rsid w:val="00097AC9"/>
    <w:rsid w:val="000A317F"/>
    <w:rsid w:val="000A365D"/>
    <w:rsid w:val="000A48A0"/>
    <w:rsid w:val="000A4E44"/>
    <w:rsid w:val="000B2695"/>
    <w:rsid w:val="000B2DD9"/>
    <w:rsid w:val="000B42DA"/>
    <w:rsid w:val="000B4B9A"/>
    <w:rsid w:val="000C111F"/>
    <w:rsid w:val="000D1BD8"/>
    <w:rsid w:val="000D3811"/>
    <w:rsid w:val="000D4B32"/>
    <w:rsid w:val="000D62F4"/>
    <w:rsid w:val="000E0360"/>
    <w:rsid w:val="000E7BC0"/>
    <w:rsid w:val="000F05DE"/>
    <w:rsid w:val="000F2982"/>
    <w:rsid w:val="000F31C6"/>
    <w:rsid w:val="000F4694"/>
    <w:rsid w:val="000F7D0E"/>
    <w:rsid w:val="001008EA"/>
    <w:rsid w:val="00101EFD"/>
    <w:rsid w:val="00102A39"/>
    <w:rsid w:val="001042E3"/>
    <w:rsid w:val="0011045A"/>
    <w:rsid w:val="0011547F"/>
    <w:rsid w:val="00117C11"/>
    <w:rsid w:val="00117F4F"/>
    <w:rsid w:val="00123609"/>
    <w:rsid w:val="001261F4"/>
    <w:rsid w:val="00127E28"/>
    <w:rsid w:val="00131737"/>
    <w:rsid w:val="00136262"/>
    <w:rsid w:val="001400E7"/>
    <w:rsid w:val="001418A5"/>
    <w:rsid w:val="0014444D"/>
    <w:rsid w:val="00145633"/>
    <w:rsid w:val="00147E82"/>
    <w:rsid w:val="00151D35"/>
    <w:rsid w:val="0015251F"/>
    <w:rsid w:val="00155A0C"/>
    <w:rsid w:val="001579E1"/>
    <w:rsid w:val="00160003"/>
    <w:rsid w:val="00161DD9"/>
    <w:rsid w:val="001653E0"/>
    <w:rsid w:val="00170F5C"/>
    <w:rsid w:val="001711C3"/>
    <w:rsid w:val="00171999"/>
    <w:rsid w:val="001723DE"/>
    <w:rsid w:val="00174DA7"/>
    <w:rsid w:val="001752CE"/>
    <w:rsid w:val="001773F8"/>
    <w:rsid w:val="00180AEE"/>
    <w:rsid w:val="00181D59"/>
    <w:rsid w:val="00182B90"/>
    <w:rsid w:val="00184E55"/>
    <w:rsid w:val="001865EA"/>
    <w:rsid w:val="0018770D"/>
    <w:rsid w:val="0019029F"/>
    <w:rsid w:val="001925B6"/>
    <w:rsid w:val="00197512"/>
    <w:rsid w:val="001A00D4"/>
    <w:rsid w:val="001A5386"/>
    <w:rsid w:val="001A6FA6"/>
    <w:rsid w:val="001B266B"/>
    <w:rsid w:val="001B2982"/>
    <w:rsid w:val="001B513D"/>
    <w:rsid w:val="001B61BA"/>
    <w:rsid w:val="001B6B8F"/>
    <w:rsid w:val="001C234D"/>
    <w:rsid w:val="001D2BF5"/>
    <w:rsid w:val="001D358C"/>
    <w:rsid w:val="001D519D"/>
    <w:rsid w:val="001D54C8"/>
    <w:rsid w:val="001D5B00"/>
    <w:rsid w:val="001E2D5F"/>
    <w:rsid w:val="001F16DE"/>
    <w:rsid w:val="001F25DE"/>
    <w:rsid w:val="001F60E9"/>
    <w:rsid w:val="001F63BE"/>
    <w:rsid w:val="001F654F"/>
    <w:rsid w:val="001F7645"/>
    <w:rsid w:val="002010F3"/>
    <w:rsid w:val="002031CB"/>
    <w:rsid w:val="00204338"/>
    <w:rsid w:val="00204DE4"/>
    <w:rsid w:val="00205C6F"/>
    <w:rsid w:val="00205DC7"/>
    <w:rsid w:val="00205F7F"/>
    <w:rsid w:val="0020767B"/>
    <w:rsid w:val="00213918"/>
    <w:rsid w:val="002154FD"/>
    <w:rsid w:val="00215544"/>
    <w:rsid w:val="002159E5"/>
    <w:rsid w:val="00216A8E"/>
    <w:rsid w:val="0022098D"/>
    <w:rsid w:val="00220FB0"/>
    <w:rsid w:val="0022207C"/>
    <w:rsid w:val="002245E0"/>
    <w:rsid w:val="00225AF8"/>
    <w:rsid w:val="002323F1"/>
    <w:rsid w:val="00232992"/>
    <w:rsid w:val="00232D6F"/>
    <w:rsid w:val="00233E48"/>
    <w:rsid w:val="0023715F"/>
    <w:rsid w:val="00241272"/>
    <w:rsid w:val="00241F1C"/>
    <w:rsid w:val="0025075C"/>
    <w:rsid w:val="00253B7F"/>
    <w:rsid w:val="00257768"/>
    <w:rsid w:val="00257CA6"/>
    <w:rsid w:val="00260316"/>
    <w:rsid w:val="00263149"/>
    <w:rsid w:val="00272032"/>
    <w:rsid w:val="00272281"/>
    <w:rsid w:val="00273068"/>
    <w:rsid w:val="00275725"/>
    <w:rsid w:val="00285952"/>
    <w:rsid w:val="0029261E"/>
    <w:rsid w:val="00292EFE"/>
    <w:rsid w:val="00293920"/>
    <w:rsid w:val="002A0286"/>
    <w:rsid w:val="002A41CD"/>
    <w:rsid w:val="002A51F6"/>
    <w:rsid w:val="002A5205"/>
    <w:rsid w:val="002A635D"/>
    <w:rsid w:val="002B0178"/>
    <w:rsid w:val="002B069F"/>
    <w:rsid w:val="002B2B13"/>
    <w:rsid w:val="002C279B"/>
    <w:rsid w:val="002C34E2"/>
    <w:rsid w:val="002C6284"/>
    <w:rsid w:val="002D0FAE"/>
    <w:rsid w:val="002D2395"/>
    <w:rsid w:val="002D268A"/>
    <w:rsid w:val="002E383F"/>
    <w:rsid w:val="002E6BF9"/>
    <w:rsid w:val="002E739C"/>
    <w:rsid w:val="002E790B"/>
    <w:rsid w:val="002F2826"/>
    <w:rsid w:val="002F2F23"/>
    <w:rsid w:val="002F6EA1"/>
    <w:rsid w:val="002F7555"/>
    <w:rsid w:val="002F77B2"/>
    <w:rsid w:val="003021B1"/>
    <w:rsid w:val="00304549"/>
    <w:rsid w:val="00306987"/>
    <w:rsid w:val="0030790D"/>
    <w:rsid w:val="00314B80"/>
    <w:rsid w:val="00315C4E"/>
    <w:rsid w:val="00316B71"/>
    <w:rsid w:val="00325005"/>
    <w:rsid w:val="00325ECA"/>
    <w:rsid w:val="00326536"/>
    <w:rsid w:val="003266F6"/>
    <w:rsid w:val="0033095B"/>
    <w:rsid w:val="003340B2"/>
    <w:rsid w:val="003351AA"/>
    <w:rsid w:val="00335377"/>
    <w:rsid w:val="00343EC3"/>
    <w:rsid w:val="0034533D"/>
    <w:rsid w:val="00347C1D"/>
    <w:rsid w:val="00350169"/>
    <w:rsid w:val="00353446"/>
    <w:rsid w:val="00355537"/>
    <w:rsid w:val="00355A8C"/>
    <w:rsid w:val="003568E2"/>
    <w:rsid w:val="003619DC"/>
    <w:rsid w:val="00362802"/>
    <w:rsid w:val="003628F7"/>
    <w:rsid w:val="0036354B"/>
    <w:rsid w:val="00367C69"/>
    <w:rsid w:val="003741A8"/>
    <w:rsid w:val="0037476C"/>
    <w:rsid w:val="003758F5"/>
    <w:rsid w:val="003771D8"/>
    <w:rsid w:val="00381565"/>
    <w:rsid w:val="00385084"/>
    <w:rsid w:val="00386CEE"/>
    <w:rsid w:val="003927DF"/>
    <w:rsid w:val="00395C1B"/>
    <w:rsid w:val="003A198A"/>
    <w:rsid w:val="003A25E3"/>
    <w:rsid w:val="003B30BF"/>
    <w:rsid w:val="003B640D"/>
    <w:rsid w:val="003B7839"/>
    <w:rsid w:val="003B7FE8"/>
    <w:rsid w:val="003C0E47"/>
    <w:rsid w:val="003C13EC"/>
    <w:rsid w:val="003C2F6E"/>
    <w:rsid w:val="003C3591"/>
    <w:rsid w:val="003C38F1"/>
    <w:rsid w:val="003C5F03"/>
    <w:rsid w:val="003C6ECD"/>
    <w:rsid w:val="003C7DDF"/>
    <w:rsid w:val="003D0CA5"/>
    <w:rsid w:val="003D0DD5"/>
    <w:rsid w:val="003D4874"/>
    <w:rsid w:val="003D66CA"/>
    <w:rsid w:val="003E505A"/>
    <w:rsid w:val="003E6A95"/>
    <w:rsid w:val="003F0399"/>
    <w:rsid w:val="003F39C3"/>
    <w:rsid w:val="003F5C07"/>
    <w:rsid w:val="00401E46"/>
    <w:rsid w:val="0040338A"/>
    <w:rsid w:val="0040687B"/>
    <w:rsid w:val="00411471"/>
    <w:rsid w:val="00412AA9"/>
    <w:rsid w:val="00416F71"/>
    <w:rsid w:val="00417181"/>
    <w:rsid w:val="00417EA7"/>
    <w:rsid w:val="00420768"/>
    <w:rsid w:val="00424BC3"/>
    <w:rsid w:val="0043025A"/>
    <w:rsid w:val="00435004"/>
    <w:rsid w:val="004354CE"/>
    <w:rsid w:val="0043609B"/>
    <w:rsid w:val="00437E58"/>
    <w:rsid w:val="00442807"/>
    <w:rsid w:val="0044295C"/>
    <w:rsid w:val="00444955"/>
    <w:rsid w:val="0044592B"/>
    <w:rsid w:val="004460AA"/>
    <w:rsid w:val="00446A10"/>
    <w:rsid w:val="00447957"/>
    <w:rsid w:val="00447A18"/>
    <w:rsid w:val="00450646"/>
    <w:rsid w:val="004520E7"/>
    <w:rsid w:val="00463201"/>
    <w:rsid w:val="004644DA"/>
    <w:rsid w:val="004659F4"/>
    <w:rsid w:val="004676F4"/>
    <w:rsid w:val="004713E7"/>
    <w:rsid w:val="004721B7"/>
    <w:rsid w:val="004724AF"/>
    <w:rsid w:val="00475EC7"/>
    <w:rsid w:val="00480D1D"/>
    <w:rsid w:val="004812E0"/>
    <w:rsid w:val="0048300F"/>
    <w:rsid w:val="00485EF7"/>
    <w:rsid w:val="00495435"/>
    <w:rsid w:val="00496657"/>
    <w:rsid w:val="004A207E"/>
    <w:rsid w:val="004A3986"/>
    <w:rsid w:val="004A4DDD"/>
    <w:rsid w:val="004A6ED5"/>
    <w:rsid w:val="004A7BE9"/>
    <w:rsid w:val="004A7E88"/>
    <w:rsid w:val="004B0141"/>
    <w:rsid w:val="004B03D1"/>
    <w:rsid w:val="004B1A97"/>
    <w:rsid w:val="004B5C42"/>
    <w:rsid w:val="004C22C6"/>
    <w:rsid w:val="004C3337"/>
    <w:rsid w:val="004D2227"/>
    <w:rsid w:val="004D33A6"/>
    <w:rsid w:val="004D387B"/>
    <w:rsid w:val="004D394A"/>
    <w:rsid w:val="004E29A3"/>
    <w:rsid w:val="004E3133"/>
    <w:rsid w:val="004E3C79"/>
    <w:rsid w:val="004F3EA6"/>
    <w:rsid w:val="004F4418"/>
    <w:rsid w:val="00501AA1"/>
    <w:rsid w:val="00506E72"/>
    <w:rsid w:val="00512A5E"/>
    <w:rsid w:val="005229E2"/>
    <w:rsid w:val="00522CB9"/>
    <w:rsid w:val="00523978"/>
    <w:rsid w:val="00523CB5"/>
    <w:rsid w:val="005275A9"/>
    <w:rsid w:val="00531028"/>
    <w:rsid w:val="00532622"/>
    <w:rsid w:val="00532AC2"/>
    <w:rsid w:val="00533D43"/>
    <w:rsid w:val="005346AF"/>
    <w:rsid w:val="00536377"/>
    <w:rsid w:val="005413C1"/>
    <w:rsid w:val="00543C61"/>
    <w:rsid w:val="00546D62"/>
    <w:rsid w:val="00551A58"/>
    <w:rsid w:val="00553CB6"/>
    <w:rsid w:val="00554038"/>
    <w:rsid w:val="0055476B"/>
    <w:rsid w:val="00557054"/>
    <w:rsid w:val="0055751A"/>
    <w:rsid w:val="0056407F"/>
    <w:rsid w:val="00564408"/>
    <w:rsid w:val="00566790"/>
    <w:rsid w:val="0057664B"/>
    <w:rsid w:val="00577EB5"/>
    <w:rsid w:val="00581421"/>
    <w:rsid w:val="005852D9"/>
    <w:rsid w:val="005871B6"/>
    <w:rsid w:val="00587FA1"/>
    <w:rsid w:val="00591991"/>
    <w:rsid w:val="00593030"/>
    <w:rsid w:val="00593500"/>
    <w:rsid w:val="00595685"/>
    <w:rsid w:val="005964F0"/>
    <w:rsid w:val="00597CDE"/>
    <w:rsid w:val="005A74BC"/>
    <w:rsid w:val="005B22B7"/>
    <w:rsid w:val="005B249D"/>
    <w:rsid w:val="005B3DB1"/>
    <w:rsid w:val="005B65AE"/>
    <w:rsid w:val="005C2158"/>
    <w:rsid w:val="005C7510"/>
    <w:rsid w:val="005D0C51"/>
    <w:rsid w:val="005D1300"/>
    <w:rsid w:val="005D2DD8"/>
    <w:rsid w:val="005E173A"/>
    <w:rsid w:val="005E2111"/>
    <w:rsid w:val="005E242D"/>
    <w:rsid w:val="005E6C70"/>
    <w:rsid w:val="005F4B42"/>
    <w:rsid w:val="005F558B"/>
    <w:rsid w:val="005F63C9"/>
    <w:rsid w:val="00604B63"/>
    <w:rsid w:val="00605BEF"/>
    <w:rsid w:val="00606075"/>
    <w:rsid w:val="006130C7"/>
    <w:rsid w:val="006134E2"/>
    <w:rsid w:val="0061708D"/>
    <w:rsid w:val="00617796"/>
    <w:rsid w:val="0062124C"/>
    <w:rsid w:val="00622E12"/>
    <w:rsid w:val="00623851"/>
    <w:rsid w:val="006268FB"/>
    <w:rsid w:val="00626CCB"/>
    <w:rsid w:val="0063059E"/>
    <w:rsid w:val="00631380"/>
    <w:rsid w:val="00634455"/>
    <w:rsid w:val="006361D0"/>
    <w:rsid w:val="00641A29"/>
    <w:rsid w:val="006453E2"/>
    <w:rsid w:val="0065157D"/>
    <w:rsid w:val="00655762"/>
    <w:rsid w:val="00662A8D"/>
    <w:rsid w:val="00663CA1"/>
    <w:rsid w:val="006654BA"/>
    <w:rsid w:val="00667928"/>
    <w:rsid w:val="00670031"/>
    <w:rsid w:val="006734CD"/>
    <w:rsid w:val="00673CED"/>
    <w:rsid w:val="00673E2D"/>
    <w:rsid w:val="00675034"/>
    <w:rsid w:val="00680831"/>
    <w:rsid w:val="0068786B"/>
    <w:rsid w:val="00691314"/>
    <w:rsid w:val="006917EE"/>
    <w:rsid w:val="00694FB7"/>
    <w:rsid w:val="00696F59"/>
    <w:rsid w:val="006A3B4E"/>
    <w:rsid w:val="006A67DD"/>
    <w:rsid w:val="006B01DD"/>
    <w:rsid w:val="006B4676"/>
    <w:rsid w:val="006B6DA0"/>
    <w:rsid w:val="006B74A2"/>
    <w:rsid w:val="006B7593"/>
    <w:rsid w:val="006B7888"/>
    <w:rsid w:val="006C269F"/>
    <w:rsid w:val="006C3682"/>
    <w:rsid w:val="006C3B27"/>
    <w:rsid w:val="006C6587"/>
    <w:rsid w:val="006C6637"/>
    <w:rsid w:val="006D59E6"/>
    <w:rsid w:val="006D63FA"/>
    <w:rsid w:val="006D6B41"/>
    <w:rsid w:val="006E0434"/>
    <w:rsid w:val="006E38C1"/>
    <w:rsid w:val="006E55A3"/>
    <w:rsid w:val="006E7747"/>
    <w:rsid w:val="006F0964"/>
    <w:rsid w:val="006F4562"/>
    <w:rsid w:val="006F5AF8"/>
    <w:rsid w:val="006F6D1D"/>
    <w:rsid w:val="0070451C"/>
    <w:rsid w:val="00712D0F"/>
    <w:rsid w:val="00713FE5"/>
    <w:rsid w:val="00714D5A"/>
    <w:rsid w:val="00715E72"/>
    <w:rsid w:val="00717286"/>
    <w:rsid w:val="00720C20"/>
    <w:rsid w:val="0072250B"/>
    <w:rsid w:val="00723D7C"/>
    <w:rsid w:val="00725381"/>
    <w:rsid w:val="00725C17"/>
    <w:rsid w:val="007271C8"/>
    <w:rsid w:val="00727AF9"/>
    <w:rsid w:val="00731079"/>
    <w:rsid w:val="00731E9C"/>
    <w:rsid w:val="0073307B"/>
    <w:rsid w:val="00733C91"/>
    <w:rsid w:val="00736E5E"/>
    <w:rsid w:val="0073782A"/>
    <w:rsid w:val="007422F6"/>
    <w:rsid w:val="007477F5"/>
    <w:rsid w:val="00747D96"/>
    <w:rsid w:val="0075217F"/>
    <w:rsid w:val="00753369"/>
    <w:rsid w:val="0075390F"/>
    <w:rsid w:val="00753B72"/>
    <w:rsid w:val="00753F58"/>
    <w:rsid w:val="00754EB3"/>
    <w:rsid w:val="007638B9"/>
    <w:rsid w:val="0076579E"/>
    <w:rsid w:val="00766054"/>
    <w:rsid w:val="0076688B"/>
    <w:rsid w:val="00771AD1"/>
    <w:rsid w:val="00774FF2"/>
    <w:rsid w:val="0077602D"/>
    <w:rsid w:val="00780157"/>
    <w:rsid w:val="00781688"/>
    <w:rsid w:val="007826A9"/>
    <w:rsid w:val="00782DFD"/>
    <w:rsid w:val="007835FB"/>
    <w:rsid w:val="00783C6D"/>
    <w:rsid w:val="007840F7"/>
    <w:rsid w:val="00786794"/>
    <w:rsid w:val="007902AF"/>
    <w:rsid w:val="00791EE0"/>
    <w:rsid w:val="007927C3"/>
    <w:rsid w:val="00793F8C"/>
    <w:rsid w:val="007953A7"/>
    <w:rsid w:val="0079570E"/>
    <w:rsid w:val="007969A9"/>
    <w:rsid w:val="007A2122"/>
    <w:rsid w:val="007A385C"/>
    <w:rsid w:val="007B0B9A"/>
    <w:rsid w:val="007B1F59"/>
    <w:rsid w:val="007B23C4"/>
    <w:rsid w:val="007B429F"/>
    <w:rsid w:val="007B7077"/>
    <w:rsid w:val="007C5574"/>
    <w:rsid w:val="007C5D31"/>
    <w:rsid w:val="007C62D4"/>
    <w:rsid w:val="007D2B4E"/>
    <w:rsid w:val="007D5E40"/>
    <w:rsid w:val="007D69B7"/>
    <w:rsid w:val="007E05E4"/>
    <w:rsid w:val="007E1444"/>
    <w:rsid w:val="007E1DCD"/>
    <w:rsid w:val="007E2399"/>
    <w:rsid w:val="007E3102"/>
    <w:rsid w:val="007E5CF9"/>
    <w:rsid w:val="007F1C59"/>
    <w:rsid w:val="007F5DF8"/>
    <w:rsid w:val="00813038"/>
    <w:rsid w:val="00813A79"/>
    <w:rsid w:val="00813D82"/>
    <w:rsid w:val="0081561E"/>
    <w:rsid w:val="008159E4"/>
    <w:rsid w:val="0081686E"/>
    <w:rsid w:val="008176E6"/>
    <w:rsid w:val="008220FF"/>
    <w:rsid w:val="0082712D"/>
    <w:rsid w:val="00827780"/>
    <w:rsid w:val="00836055"/>
    <w:rsid w:val="008415A5"/>
    <w:rsid w:val="00845D33"/>
    <w:rsid w:val="00847652"/>
    <w:rsid w:val="00852178"/>
    <w:rsid w:val="00852204"/>
    <w:rsid w:val="00853362"/>
    <w:rsid w:val="008547E3"/>
    <w:rsid w:val="00855771"/>
    <w:rsid w:val="0086108E"/>
    <w:rsid w:val="0086208B"/>
    <w:rsid w:val="00864931"/>
    <w:rsid w:val="00881B94"/>
    <w:rsid w:val="00882A22"/>
    <w:rsid w:val="00883652"/>
    <w:rsid w:val="00884489"/>
    <w:rsid w:val="00886C4B"/>
    <w:rsid w:val="00892402"/>
    <w:rsid w:val="00893CB5"/>
    <w:rsid w:val="00894EE3"/>
    <w:rsid w:val="008A605D"/>
    <w:rsid w:val="008A61F5"/>
    <w:rsid w:val="008A75AA"/>
    <w:rsid w:val="008B0241"/>
    <w:rsid w:val="008B0242"/>
    <w:rsid w:val="008B57B9"/>
    <w:rsid w:val="008C02A9"/>
    <w:rsid w:val="008C0F23"/>
    <w:rsid w:val="008C5B07"/>
    <w:rsid w:val="008C7B87"/>
    <w:rsid w:val="008D0E10"/>
    <w:rsid w:val="008D1D91"/>
    <w:rsid w:val="008D3836"/>
    <w:rsid w:val="008D6991"/>
    <w:rsid w:val="008D7638"/>
    <w:rsid w:val="008E0567"/>
    <w:rsid w:val="008E2313"/>
    <w:rsid w:val="008F1D83"/>
    <w:rsid w:val="008F456B"/>
    <w:rsid w:val="008F476C"/>
    <w:rsid w:val="008F5584"/>
    <w:rsid w:val="00904E48"/>
    <w:rsid w:val="0090546C"/>
    <w:rsid w:val="0091100B"/>
    <w:rsid w:val="00913FE4"/>
    <w:rsid w:val="009179AA"/>
    <w:rsid w:val="00921A8C"/>
    <w:rsid w:val="009301F9"/>
    <w:rsid w:val="00934378"/>
    <w:rsid w:val="00935A6F"/>
    <w:rsid w:val="00935B51"/>
    <w:rsid w:val="00937364"/>
    <w:rsid w:val="00937536"/>
    <w:rsid w:val="009413A2"/>
    <w:rsid w:val="0095272D"/>
    <w:rsid w:val="00952877"/>
    <w:rsid w:val="00952D62"/>
    <w:rsid w:val="00954060"/>
    <w:rsid w:val="0095515A"/>
    <w:rsid w:val="00956EBC"/>
    <w:rsid w:val="00957742"/>
    <w:rsid w:val="00971C85"/>
    <w:rsid w:val="0097304A"/>
    <w:rsid w:val="0097450D"/>
    <w:rsid w:val="009747B4"/>
    <w:rsid w:val="00980FC7"/>
    <w:rsid w:val="009810EB"/>
    <w:rsid w:val="0098486A"/>
    <w:rsid w:val="00984B29"/>
    <w:rsid w:val="00987414"/>
    <w:rsid w:val="009875AA"/>
    <w:rsid w:val="009875E2"/>
    <w:rsid w:val="00990A63"/>
    <w:rsid w:val="009A0BD1"/>
    <w:rsid w:val="009A21DB"/>
    <w:rsid w:val="009A5D9E"/>
    <w:rsid w:val="009B0795"/>
    <w:rsid w:val="009B2A65"/>
    <w:rsid w:val="009B4C52"/>
    <w:rsid w:val="009B5839"/>
    <w:rsid w:val="009C4895"/>
    <w:rsid w:val="009C69CF"/>
    <w:rsid w:val="009D0413"/>
    <w:rsid w:val="009D29F2"/>
    <w:rsid w:val="009D45F4"/>
    <w:rsid w:val="009D5693"/>
    <w:rsid w:val="009D6260"/>
    <w:rsid w:val="009D6CB0"/>
    <w:rsid w:val="009E3C33"/>
    <w:rsid w:val="009E773C"/>
    <w:rsid w:val="009F2B39"/>
    <w:rsid w:val="009F7CC1"/>
    <w:rsid w:val="00A00222"/>
    <w:rsid w:val="00A032EE"/>
    <w:rsid w:val="00A2224A"/>
    <w:rsid w:val="00A22C94"/>
    <w:rsid w:val="00A27DCE"/>
    <w:rsid w:val="00A31F34"/>
    <w:rsid w:val="00A34A22"/>
    <w:rsid w:val="00A34CDD"/>
    <w:rsid w:val="00A40A3F"/>
    <w:rsid w:val="00A4212D"/>
    <w:rsid w:val="00A5355F"/>
    <w:rsid w:val="00A546F8"/>
    <w:rsid w:val="00A55E45"/>
    <w:rsid w:val="00A56428"/>
    <w:rsid w:val="00A64D2F"/>
    <w:rsid w:val="00A73993"/>
    <w:rsid w:val="00A74E11"/>
    <w:rsid w:val="00A76145"/>
    <w:rsid w:val="00A76496"/>
    <w:rsid w:val="00A7720A"/>
    <w:rsid w:val="00A77955"/>
    <w:rsid w:val="00A77D20"/>
    <w:rsid w:val="00A80C0F"/>
    <w:rsid w:val="00A87F01"/>
    <w:rsid w:val="00A90E9D"/>
    <w:rsid w:val="00A943FA"/>
    <w:rsid w:val="00AA108C"/>
    <w:rsid w:val="00AA2249"/>
    <w:rsid w:val="00AA2A0C"/>
    <w:rsid w:val="00AA42EE"/>
    <w:rsid w:val="00AA656E"/>
    <w:rsid w:val="00AB09B8"/>
    <w:rsid w:val="00AB6B67"/>
    <w:rsid w:val="00AB7CBF"/>
    <w:rsid w:val="00AC16F3"/>
    <w:rsid w:val="00AD2812"/>
    <w:rsid w:val="00AD55DE"/>
    <w:rsid w:val="00AE0E22"/>
    <w:rsid w:val="00AE2B44"/>
    <w:rsid w:val="00AF1110"/>
    <w:rsid w:val="00AF1E76"/>
    <w:rsid w:val="00AF2BC3"/>
    <w:rsid w:val="00AF34D8"/>
    <w:rsid w:val="00AF542D"/>
    <w:rsid w:val="00AF7255"/>
    <w:rsid w:val="00B00291"/>
    <w:rsid w:val="00B00A35"/>
    <w:rsid w:val="00B02478"/>
    <w:rsid w:val="00B02CC8"/>
    <w:rsid w:val="00B03B11"/>
    <w:rsid w:val="00B040F8"/>
    <w:rsid w:val="00B070EF"/>
    <w:rsid w:val="00B100BC"/>
    <w:rsid w:val="00B10212"/>
    <w:rsid w:val="00B122DF"/>
    <w:rsid w:val="00B1231D"/>
    <w:rsid w:val="00B17C20"/>
    <w:rsid w:val="00B206EC"/>
    <w:rsid w:val="00B32B2B"/>
    <w:rsid w:val="00B350E6"/>
    <w:rsid w:val="00B355F3"/>
    <w:rsid w:val="00B357D5"/>
    <w:rsid w:val="00B37E48"/>
    <w:rsid w:val="00B4225A"/>
    <w:rsid w:val="00B44EF4"/>
    <w:rsid w:val="00B52038"/>
    <w:rsid w:val="00B57836"/>
    <w:rsid w:val="00B57ADA"/>
    <w:rsid w:val="00B62DCE"/>
    <w:rsid w:val="00B642D1"/>
    <w:rsid w:val="00B7207C"/>
    <w:rsid w:val="00B8513C"/>
    <w:rsid w:val="00B85DAF"/>
    <w:rsid w:val="00B86341"/>
    <w:rsid w:val="00B864CF"/>
    <w:rsid w:val="00B90070"/>
    <w:rsid w:val="00B942D4"/>
    <w:rsid w:val="00BA5729"/>
    <w:rsid w:val="00BA728C"/>
    <w:rsid w:val="00BB313E"/>
    <w:rsid w:val="00BC0C78"/>
    <w:rsid w:val="00BC3558"/>
    <w:rsid w:val="00BC6955"/>
    <w:rsid w:val="00BD145F"/>
    <w:rsid w:val="00BD7DF1"/>
    <w:rsid w:val="00BD7DFD"/>
    <w:rsid w:val="00BE0F65"/>
    <w:rsid w:val="00BE7C1B"/>
    <w:rsid w:val="00BE7CBE"/>
    <w:rsid w:val="00BF1D8E"/>
    <w:rsid w:val="00BF3597"/>
    <w:rsid w:val="00BF77A9"/>
    <w:rsid w:val="00C006BA"/>
    <w:rsid w:val="00C00A5B"/>
    <w:rsid w:val="00C01DFA"/>
    <w:rsid w:val="00C06303"/>
    <w:rsid w:val="00C108DA"/>
    <w:rsid w:val="00C1164B"/>
    <w:rsid w:val="00C117D1"/>
    <w:rsid w:val="00C127D9"/>
    <w:rsid w:val="00C16921"/>
    <w:rsid w:val="00C20715"/>
    <w:rsid w:val="00C2532C"/>
    <w:rsid w:val="00C30D89"/>
    <w:rsid w:val="00C36E6D"/>
    <w:rsid w:val="00C4080A"/>
    <w:rsid w:val="00C46051"/>
    <w:rsid w:val="00C5312A"/>
    <w:rsid w:val="00C53724"/>
    <w:rsid w:val="00C55F2E"/>
    <w:rsid w:val="00C6247C"/>
    <w:rsid w:val="00C6283B"/>
    <w:rsid w:val="00C62D81"/>
    <w:rsid w:val="00C65CAB"/>
    <w:rsid w:val="00C827B2"/>
    <w:rsid w:val="00C87F72"/>
    <w:rsid w:val="00C9198E"/>
    <w:rsid w:val="00C92931"/>
    <w:rsid w:val="00C9367B"/>
    <w:rsid w:val="00C9477A"/>
    <w:rsid w:val="00C952C8"/>
    <w:rsid w:val="00C969A3"/>
    <w:rsid w:val="00CA43B1"/>
    <w:rsid w:val="00CA59E1"/>
    <w:rsid w:val="00CA7FAF"/>
    <w:rsid w:val="00CB0991"/>
    <w:rsid w:val="00CB62FE"/>
    <w:rsid w:val="00CC008C"/>
    <w:rsid w:val="00CC2C4A"/>
    <w:rsid w:val="00CC4043"/>
    <w:rsid w:val="00CC72CA"/>
    <w:rsid w:val="00CD007D"/>
    <w:rsid w:val="00CD1904"/>
    <w:rsid w:val="00CE0BBB"/>
    <w:rsid w:val="00CE6845"/>
    <w:rsid w:val="00CF3B32"/>
    <w:rsid w:val="00D012FE"/>
    <w:rsid w:val="00D02A19"/>
    <w:rsid w:val="00D048F2"/>
    <w:rsid w:val="00D06374"/>
    <w:rsid w:val="00D0678A"/>
    <w:rsid w:val="00D074AA"/>
    <w:rsid w:val="00D22215"/>
    <w:rsid w:val="00D352A2"/>
    <w:rsid w:val="00D3650B"/>
    <w:rsid w:val="00D53634"/>
    <w:rsid w:val="00D539CE"/>
    <w:rsid w:val="00D56447"/>
    <w:rsid w:val="00D639EC"/>
    <w:rsid w:val="00D75811"/>
    <w:rsid w:val="00D75901"/>
    <w:rsid w:val="00D76485"/>
    <w:rsid w:val="00D81ADA"/>
    <w:rsid w:val="00D90643"/>
    <w:rsid w:val="00D92D84"/>
    <w:rsid w:val="00D95929"/>
    <w:rsid w:val="00D96428"/>
    <w:rsid w:val="00DA1B17"/>
    <w:rsid w:val="00DA4F12"/>
    <w:rsid w:val="00DA523B"/>
    <w:rsid w:val="00DA5345"/>
    <w:rsid w:val="00DB2A8A"/>
    <w:rsid w:val="00DB6BA6"/>
    <w:rsid w:val="00DC3805"/>
    <w:rsid w:val="00DD223C"/>
    <w:rsid w:val="00DD536F"/>
    <w:rsid w:val="00DD5D82"/>
    <w:rsid w:val="00DD7A01"/>
    <w:rsid w:val="00DE075B"/>
    <w:rsid w:val="00DE0A3D"/>
    <w:rsid w:val="00DE13F6"/>
    <w:rsid w:val="00DE15D9"/>
    <w:rsid w:val="00DE1999"/>
    <w:rsid w:val="00DE2484"/>
    <w:rsid w:val="00DE733F"/>
    <w:rsid w:val="00DE7A13"/>
    <w:rsid w:val="00DF0F07"/>
    <w:rsid w:val="00DF1560"/>
    <w:rsid w:val="00DF3225"/>
    <w:rsid w:val="00DF431D"/>
    <w:rsid w:val="00E06BB2"/>
    <w:rsid w:val="00E10B04"/>
    <w:rsid w:val="00E113F3"/>
    <w:rsid w:val="00E11E82"/>
    <w:rsid w:val="00E176AF"/>
    <w:rsid w:val="00E24F7F"/>
    <w:rsid w:val="00E25BF8"/>
    <w:rsid w:val="00E34C7F"/>
    <w:rsid w:val="00E37A17"/>
    <w:rsid w:val="00E40825"/>
    <w:rsid w:val="00E477D3"/>
    <w:rsid w:val="00E51DF5"/>
    <w:rsid w:val="00E606A0"/>
    <w:rsid w:val="00E62F29"/>
    <w:rsid w:val="00E64557"/>
    <w:rsid w:val="00E66D94"/>
    <w:rsid w:val="00E66FEF"/>
    <w:rsid w:val="00E708A2"/>
    <w:rsid w:val="00E723D9"/>
    <w:rsid w:val="00E75480"/>
    <w:rsid w:val="00E80F23"/>
    <w:rsid w:val="00E84026"/>
    <w:rsid w:val="00E86358"/>
    <w:rsid w:val="00E90262"/>
    <w:rsid w:val="00E9464C"/>
    <w:rsid w:val="00E94735"/>
    <w:rsid w:val="00E96104"/>
    <w:rsid w:val="00EA3B25"/>
    <w:rsid w:val="00EA489A"/>
    <w:rsid w:val="00EA5ABC"/>
    <w:rsid w:val="00EA749B"/>
    <w:rsid w:val="00EB7E4C"/>
    <w:rsid w:val="00EC0CBD"/>
    <w:rsid w:val="00EC1AF5"/>
    <w:rsid w:val="00EC43A4"/>
    <w:rsid w:val="00EC7DC3"/>
    <w:rsid w:val="00ED19D9"/>
    <w:rsid w:val="00ED1EB2"/>
    <w:rsid w:val="00ED2822"/>
    <w:rsid w:val="00ED430E"/>
    <w:rsid w:val="00ED7CF6"/>
    <w:rsid w:val="00EE04DB"/>
    <w:rsid w:val="00EE15A5"/>
    <w:rsid w:val="00EE2DDC"/>
    <w:rsid w:val="00EE5F67"/>
    <w:rsid w:val="00EE72BA"/>
    <w:rsid w:val="00EE75AA"/>
    <w:rsid w:val="00F02A1A"/>
    <w:rsid w:val="00F06951"/>
    <w:rsid w:val="00F12652"/>
    <w:rsid w:val="00F13B34"/>
    <w:rsid w:val="00F16A0A"/>
    <w:rsid w:val="00F20B61"/>
    <w:rsid w:val="00F22E9C"/>
    <w:rsid w:val="00F23EB5"/>
    <w:rsid w:val="00F24529"/>
    <w:rsid w:val="00F31AAB"/>
    <w:rsid w:val="00F33043"/>
    <w:rsid w:val="00F33967"/>
    <w:rsid w:val="00F33E61"/>
    <w:rsid w:val="00F33FD3"/>
    <w:rsid w:val="00F34EA8"/>
    <w:rsid w:val="00F35232"/>
    <w:rsid w:val="00F3679C"/>
    <w:rsid w:val="00F37878"/>
    <w:rsid w:val="00F40EC7"/>
    <w:rsid w:val="00F42389"/>
    <w:rsid w:val="00F43D38"/>
    <w:rsid w:val="00F52A53"/>
    <w:rsid w:val="00F54C66"/>
    <w:rsid w:val="00F55128"/>
    <w:rsid w:val="00F554ED"/>
    <w:rsid w:val="00F60D0A"/>
    <w:rsid w:val="00F6115B"/>
    <w:rsid w:val="00F624E4"/>
    <w:rsid w:val="00F6360A"/>
    <w:rsid w:val="00F766F0"/>
    <w:rsid w:val="00F85E77"/>
    <w:rsid w:val="00F9300D"/>
    <w:rsid w:val="00F93B2C"/>
    <w:rsid w:val="00F93C2C"/>
    <w:rsid w:val="00F95FBD"/>
    <w:rsid w:val="00F97BEB"/>
    <w:rsid w:val="00FA0D14"/>
    <w:rsid w:val="00FA0D78"/>
    <w:rsid w:val="00FA2384"/>
    <w:rsid w:val="00FA6A67"/>
    <w:rsid w:val="00FB1843"/>
    <w:rsid w:val="00FB32C3"/>
    <w:rsid w:val="00FB6EC7"/>
    <w:rsid w:val="00FC66D1"/>
    <w:rsid w:val="00FC6F2C"/>
    <w:rsid w:val="00FD0F4D"/>
    <w:rsid w:val="00FD15FC"/>
    <w:rsid w:val="00FD2275"/>
    <w:rsid w:val="00FD3D7D"/>
    <w:rsid w:val="00FD4257"/>
    <w:rsid w:val="00FE18BD"/>
    <w:rsid w:val="00FE2680"/>
    <w:rsid w:val="00FE3713"/>
    <w:rsid w:val="00FF0231"/>
    <w:rsid w:val="00FF0CCD"/>
    <w:rsid w:val="00FF2278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4438494"/>
  <w15:chartTrackingRefBased/>
  <w15:docId w15:val="{921C924A-1B28-4216-BC0F-961A2D1D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3B1"/>
    <w:pPr>
      <w:tabs>
        <w:tab w:val="left" w:pos="567"/>
      </w:tabs>
      <w:spacing w:after="0" w:line="360" w:lineRule="atLeast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0CCD"/>
    <w:pPr>
      <w:keepNext/>
      <w:keepLines/>
      <w:tabs>
        <w:tab w:val="clear" w:pos="567"/>
        <w:tab w:val="left" w:pos="397"/>
      </w:tabs>
      <w:spacing w:before="240" w:after="120" w:line="276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5EC7"/>
    <w:pPr>
      <w:keepNext/>
      <w:keepLines/>
      <w:spacing w:before="120" w:after="120" w:line="23" w:lineRule="atLeast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6A95"/>
    <w:pPr>
      <w:spacing w:before="120" w:after="60" w:line="276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7FAF"/>
    <w:pPr>
      <w:keepNext/>
      <w:keepLines/>
      <w:tabs>
        <w:tab w:val="clear" w:pos="567"/>
        <w:tab w:val="left" w:pos="851"/>
      </w:tabs>
      <w:spacing w:before="60" w:line="276" w:lineRule="auto"/>
      <w:jc w:val="center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CCD"/>
    <w:rPr>
      <w:rFonts w:ascii="Times New Roman" w:eastAsiaTheme="majorEastAsia" w:hAnsi="Times New Roman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57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75EC7"/>
    <w:rPr>
      <w:rFonts w:ascii="Times New Roman" w:eastAsiaTheme="majorEastAsia" w:hAnsi="Times New Roman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6A95"/>
    <w:rPr>
      <w:rFonts w:ascii="Times New Roman" w:eastAsiaTheme="majorEastAsia" w:hAnsi="Times New Roman" w:cstheme="majorBidi"/>
      <w:b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E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7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7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7C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7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7C3"/>
    <w:rPr>
      <w:rFonts w:ascii="Times New Roman" w:hAnsi="Times New Roman"/>
      <w:b/>
      <w:bCs/>
      <w:sz w:val="20"/>
      <w:szCs w:val="20"/>
    </w:rPr>
  </w:style>
  <w:style w:type="paragraph" w:customStyle="1" w:styleId="Komentarz">
    <w:name w:val="Komentarz"/>
    <w:basedOn w:val="Normalny"/>
    <w:next w:val="Normalny"/>
    <w:qFormat/>
    <w:rsid w:val="008159E4"/>
    <w:pPr>
      <w:spacing w:before="120" w:after="120" w:line="240" w:lineRule="auto"/>
      <w:contextualSpacing/>
    </w:pPr>
    <w:rPr>
      <w:i/>
      <w:color w:val="5B9BD5" w:themeColor="accent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F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13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13E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A7FAF"/>
    <w:rPr>
      <w:rFonts w:ascii="Times New Roman" w:eastAsiaTheme="majorEastAsia" w:hAnsi="Times New Roman" w:cstheme="majorBidi"/>
      <w:b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0678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FE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FE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FE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2010F3"/>
    <w:pPr>
      <w:tabs>
        <w:tab w:val="clear" w:pos="567"/>
        <w:tab w:val="right" w:pos="454"/>
        <w:tab w:val="right" w:leader="dot" w:pos="9062"/>
      </w:tabs>
      <w:spacing w:before="120" w:after="60" w:line="276" w:lineRule="auto"/>
      <w:jc w:val="left"/>
    </w:pPr>
    <w:rPr>
      <w:b/>
      <w:bC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557054"/>
    <w:pPr>
      <w:tabs>
        <w:tab w:val="clear" w:pos="567"/>
        <w:tab w:val="left" w:pos="880"/>
        <w:tab w:val="right" w:leader="dot" w:pos="9062"/>
      </w:tabs>
      <w:spacing w:line="276" w:lineRule="auto"/>
      <w:ind w:left="221"/>
    </w:pPr>
  </w:style>
  <w:style w:type="paragraph" w:styleId="Spistreci3">
    <w:name w:val="toc 3"/>
    <w:basedOn w:val="Normalny"/>
    <w:next w:val="Normalny"/>
    <w:autoRedefine/>
    <w:uiPriority w:val="39"/>
    <w:unhideWhenUsed/>
    <w:rsid w:val="00024D3B"/>
    <w:pPr>
      <w:tabs>
        <w:tab w:val="clear" w:pos="567"/>
        <w:tab w:val="left" w:pos="709"/>
        <w:tab w:val="right" w:leader="dot" w:pos="9062"/>
      </w:tabs>
      <w:spacing w:line="276" w:lineRule="auto"/>
      <w:ind w:left="442"/>
    </w:pPr>
  </w:style>
  <w:style w:type="paragraph" w:styleId="Akapitzlist">
    <w:name w:val="List Paragraph"/>
    <w:basedOn w:val="Normalny"/>
    <w:uiPriority w:val="34"/>
    <w:qFormat/>
    <w:rsid w:val="006B78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2A2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A2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2A22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22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57768"/>
    <w:pPr>
      <w:spacing w:after="0" w:line="240" w:lineRule="auto"/>
    </w:pPr>
    <w:rPr>
      <w:rFonts w:ascii="Times New Roman" w:hAnsi="Times New Roman"/>
    </w:rPr>
  </w:style>
  <w:style w:type="paragraph" w:customStyle="1" w:styleId="paragraf">
    <w:name w:val="paragraf"/>
    <w:basedOn w:val="Normalny"/>
    <w:link w:val="paragrafZnak"/>
    <w:qFormat/>
    <w:rsid w:val="00A87F01"/>
    <w:pPr>
      <w:numPr>
        <w:numId w:val="5"/>
      </w:numPr>
      <w:spacing w:before="120" w:after="60" w:line="276" w:lineRule="auto"/>
      <w:ind w:left="284" w:hanging="284"/>
      <w:jc w:val="center"/>
    </w:pPr>
    <w:rPr>
      <w:b/>
      <w:bCs/>
    </w:rPr>
  </w:style>
  <w:style w:type="character" w:customStyle="1" w:styleId="paragrafZnak">
    <w:name w:val="paragraf Znak"/>
    <w:basedOn w:val="Domylnaczcionkaakapitu"/>
    <w:link w:val="paragraf"/>
    <w:rsid w:val="00A87F01"/>
    <w:rPr>
      <w:rFonts w:ascii="Times New Roman" w:hAnsi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C1526-D8BF-4A78-B8BB-868FB4EB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NR 51 Rektora Zachodniopomorskiego Uniwersytetu Technologicznego w Szczecinie z dnia 5 kwietnia 2022 r. w sprawie Procedury bezpieczeństwa epidemicznego w ZUT w okresie ogłoszonego stanu epidemii na obszarze Rzeczypospolitej Polskiej w zwią</vt:lpstr>
    </vt:vector>
  </TitlesOfParts>
  <Company/>
  <LinksUpToDate>false</LinksUpToDate>
  <CharactersWithSpaces>4059</CharactersWithSpaces>
  <SharedDoc>false</SharedDoc>
  <HLinks>
    <vt:vector size="150" baseType="variant">
      <vt:variant>
        <vt:i4>7274595</vt:i4>
      </vt:variant>
      <vt:variant>
        <vt:i4>117</vt:i4>
      </vt:variant>
      <vt:variant>
        <vt:i4>0</vt:i4>
      </vt:variant>
      <vt:variant>
        <vt:i4>5</vt:i4>
      </vt:variant>
      <vt:variant>
        <vt:lpwstr>https://www.gov.pl/web/nauka/zalecenia-dotyczace-zapewnienia-bezpieczenstwa-organizacji-zajec-laboratoryjnych-i-klinicznych-na-studiach</vt:lpwstr>
      </vt:variant>
      <vt:variant>
        <vt:lpwstr/>
      </vt:variant>
      <vt:variant>
        <vt:i4>4784205</vt:i4>
      </vt:variant>
      <vt:variant>
        <vt:i4>114</vt:i4>
      </vt:variant>
      <vt:variant>
        <vt:i4>0</vt:i4>
      </vt:variant>
      <vt:variant>
        <vt:i4>5</vt:i4>
      </vt:variant>
      <vt:variant>
        <vt:lpwstr>https://www.gov.pl/web/nauka/srodowiskowe-wytyczne-w-zwiazku-z-czesciowym-przywracaniem-dzialalnosci-uczelni</vt:lpwstr>
      </vt:variant>
      <vt:variant>
        <vt:lpwstr/>
      </vt:variant>
      <vt:variant>
        <vt:i4>7209012</vt:i4>
      </vt:variant>
      <vt:variant>
        <vt:i4>111</vt:i4>
      </vt:variant>
      <vt:variant>
        <vt:i4>0</vt:i4>
      </vt:variant>
      <vt:variant>
        <vt:i4>5</vt:i4>
      </vt:variant>
      <vt:variant>
        <vt:lpwstr>https://zutedupl-my.sharepoint.com/:x:/g/personal/kpietrusewicz_zut_edu_pl/Ee63Lrr4hRlGsZ_99NgB5ecBuYhK-YTF02bkUqbOUpKkew?e=NZXpb5</vt:lpwstr>
      </vt:variant>
      <vt:variant>
        <vt:lpwstr/>
      </vt:variant>
      <vt:variant>
        <vt:i4>721012</vt:i4>
      </vt:variant>
      <vt:variant>
        <vt:i4>108</vt:i4>
      </vt:variant>
      <vt:variant>
        <vt:i4>0</vt:i4>
      </vt:variant>
      <vt:variant>
        <vt:i4>5</vt:i4>
      </vt:variant>
      <vt:variant>
        <vt:lpwstr>https://zutedupl-my.sharepoint.com/:x:/g/personal/kpietrusewicz_zut_edu_pl/EQd7J2PQCaRFs-89G0Vd8kIBA6ERct6xSuj8xKTOWo0Z1Q?e=aOfevt</vt:lpwstr>
      </vt:variant>
      <vt:variant>
        <vt:lpwstr/>
      </vt:variant>
      <vt:variant>
        <vt:i4>5046371</vt:i4>
      </vt:variant>
      <vt:variant>
        <vt:i4>105</vt:i4>
      </vt:variant>
      <vt:variant>
        <vt:i4>0</vt:i4>
      </vt:variant>
      <vt:variant>
        <vt:i4>5</vt:i4>
      </vt:variant>
      <vt:variant>
        <vt:lpwstr>https://panel2.zut.edu.pl/doc_diary</vt:lpwstr>
      </vt:variant>
      <vt:variant>
        <vt:lpwstr/>
      </vt:variant>
      <vt:variant>
        <vt:i4>7405626</vt:i4>
      </vt:variant>
      <vt:variant>
        <vt:i4>102</vt:i4>
      </vt:variant>
      <vt:variant>
        <vt:i4>0</vt:i4>
      </vt:variant>
      <vt:variant>
        <vt:i4>5</vt:i4>
      </vt:variant>
      <vt:variant>
        <vt:lpwstr>http://www.gis.gov.pl/</vt:lpwstr>
      </vt:variant>
      <vt:variant>
        <vt:lpwstr/>
      </vt:variant>
      <vt:variant>
        <vt:i4>8126583</vt:i4>
      </vt:variant>
      <vt:variant>
        <vt:i4>99</vt:i4>
      </vt:variant>
      <vt:variant>
        <vt:i4>0</vt:i4>
      </vt:variant>
      <vt:variant>
        <vt:i4>5</vt:i4>
      </vt:variant>
      <vt:variant>
        <vt:lpwstr>https://gis.gov.pl/aktualnosci/przydatne-materialy-o-koronawirusie/</vt:lpwstr>
      </vt:variant>
      <vt:variant>
        <vt:lpwstr/>
      </vt:variant>
      <vt:variant>
        <vt:i4>8126583</vt:i4>
      </vt:variant>
      <vt:variant>
        <vt:i4>96</vt:i4>
      </vt:variant>
      <vt:variant>
        <vt:i4>0</vt:i4>
      </vt:variant>
      <vt:variant>
        <vt:i4>5</vt:i4>
      </vt:variant>
      <vt:variant>
        <vt:lpwstr>https://gis.gov.pl/aktualnosci/przydatne-materialy-o-koronawirusie/</vt:lpwstr>
      </vt:variant>
      <vt:variant>
        <vt:lpwstr/>
      </vt:variant>
      <vt:variant>
        <vt:i4>3080202</vt:i4>
      </vt:variant>
      <vt:variant>
        <vt:i4>93</vt:i4>
      </vt:variant>
      <vt:variant>
        <vt:i4>0</vt:i4>
      </vt:variant>
      <vt:variant>
        <vt:i4>5</vt:i4>
      </vt:variant>
      <vt:variant>
        <vt:lpwstr>mailto:krzysztof.pietrusewicz@zut.edu.pl</vt:lpwstr>
      </vt:variant>
      <vt:variant>
        <vt:lpwstr/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_Toc40990418</vt:lpwstr>
      </vt:variant>
      <vt:variant>
        <vt:i4>1900604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_Toc40990417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_Toc40990416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_Toc40990415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_Toc40990414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_Toc40990413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_Toc40990412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_Toc40990411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_Toc40990410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_Toc40990409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_Toc40990408</vt:lpwstr>
      </vt:variant>
      <vt:variant>
        <vt:i4>1900605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_Toc40990407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_Toc40990406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_Toc40990405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_Toc40990404</vt:lpwstr>
      </vt:variant>
      <vt:variant>
        <vt:i4>4784205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https://www.gov.pl/web/nauka/srodowiskowe-wytyczne-w-zwiazku-z-czesciowym-przywracaniem-dzialalnosci-uczelni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137 Rektora ZUT z dnia 22 listopada 2022 r. w sprawie Procedury standardowych zachowań ograniczających zużycie energii elektrycznej i cieplnej wykorzystywanych w funkcjonowaniu Uczelni</dc:title>
  <dc:subject/>
  <dc:creator>Krzysztof Pietrusewicz</dc:creator>
  <cp:keywords/>
  <dc:description/>
  <cp:lastModifiedBy>Monika Sadowska</cp:lastModifiedBy>
  <cp:revision>5</cp:revision>
  <cp:lastPrinted>2022-11-22T07:06:00Z</cp:lastPrinted>
  <dcterms:created xsi:type="dcterms:W3CDTF">2022-11-22T07:07:00Z</dcterms:created>
  <dcterms:modified xsi:type="dcterms:W3CDTF">2022-11-22T10:12:00Z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2022-09-16T12:16:13Z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12408478-60fa-4347-9c0d-de089c10931c</vt:lpwstr>
  </property>
  <property fmtid="{D5CDD505-2E9C-101B-9397-08002B2CF9AE}" pid="8" name="MSIP_Label_50945193-57ff-457d-9504-518e9bfb59a9_ContentBits">
    <vt:lpwstr>0</vt:lpwstr>
  </property>
</Properties>
</file>