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F872" w14:textId="77777777" w:rsidR="0065005A" w:rsidRPr="00A35394" w:rsidRDefault="0065005A" w:rsidP="0065005A">
      <w:pPr>
        <w:pStyle w:val="Tytu"/>
        <w:spacing w:line="276" w:lineRule="auto"/>
        <w:rPr>
          <w:sz w:val="32"/>
        </w:rPr>
      </w:pPr>
      <w:r>
        <w:rPr>
          <w:sz w:val="32"/>
        </w:rPr>
        <w:t>ZARZĄDZENIE NR 143</w:t>
      </w:r>
    </w:p>
    <w:p w14:paraId="3889EED4" w14:textId="77777777" w:rsidR="0065005A" w:rsidRPr="00A35394" w:rsidRDefault="0065005A" w:rsidP="0065005A">
      <w:pPr>
        <w:pStyle w:val="Podtytu"/>
        <w:spacing w:line="276" w:lineRule="auto"/>
        <w:jc w:val="center"/>
        <w:rPr>
          <w:i w:val="0"/>
          <w:iCs/>
          <w:sz w:val="28"/>
        </w:rPr>
      </w:pPr>
      <w:r w:rsidRPr="00A35394">
        <w:rPr>
          <w:i w:val="0"/>
          <w:iCs/>
          <w:sz w:val="28"/>
        </w:rPr>
        <w:t>Rektora Zachodniopomorskiego Uniwersytetu Technologicznego w Szczecinie</w:t>
      </w:r>
    </w:p>
    <w:p w14:paraId="1E9C0473" w14:textId="77777777" w:rsidR="0065005A" w:rsidRPr="00A35394" w:rsidRDefault="0065005A" w:rsidP="0065005A">
      <w:pPr>
        <w:spacing w:after="240" w:line="276" w:lineRule="auto"/>
        <w:jc w:val="center"/>
        <w:rPr>
          <w:b/>
          <w:sz w:val="28"/>
        </w:rPr>
      </w:pPr>
      <w:r w:rsidRPr="00A35394">
        <w:rPr>
          <w:b/>
          <w:sz w:val="28"/>
        </w:rPr>
        <w:t>z dnia</w:t>
      </w:r>
      <w:r>
        <w:rPr>
          <w:b/>
          <w:sz w:val="28"/>
        </w:rPr>
        <w:t xml:space="preserve"> 13 grudnia </w:t>
      </w:r>
      <w:r w:rsidRPr="00A35394">
        <w:rPr>
          <w:b/>
          <w:sz w:val="28"/>
        </w:rPr>
        <w:t>20</w:t>
      </w:r>
      <w:r>
        <w:rPr>
          <w:b/>
          <w:sz w:val="28"/>
        </w:rPr>
        <w:t>22</w:t>
      </w:r>
      <w:r w:rsidRPr="00A35394">
        <w:rPr>
          <w:b/>
          <w:sz w:val="28"/>
        </w:rPr>
        <w:t xml:space="preserve"> r.</w:t>
      </w:r>
    </w:p>
    <w:p w14:paraId="6263638D" w14:textId="77777777" w:rsidR="0065005A" w:rsidRDefault="0065005A" w:rsidP="0065005A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zmieniające </w:t>
      </w:r>
      <w:r w:rsidRPr="00881B2B">
        <w:rPr>
          <w:b/>
          <w:bCs/>
          <w:sz w:val="24"/>
        </w:rPr>
        <w:t>zarządzeni</w:t>
      </w:r>
      <w:r>
        <w:rPr>
          <w:b/>
          <w:bCs/>
          <w:sz w:val="24"/>
        </w:rPr>
        <w:t>e</w:t>
      </w:r>
      <w:r w:rsidRPr="00881B2B">
        <w:rPr>
          <w:b/>
          <w:bCs/>
          <w:sz w:val="24"/>
        </w:rPr>
        <w:t xml:space="preserve"> </w:t>
      </w:r>
      <w:r w:rsidRPr="000B1B37">
        <w:rPr>
          <w:b/>
          <w:bCs/>
          <w:sz w:val="24"/>
        </w:rPr>
        <w:t xml:space="preserve">nr 73 Rektora ZUT z dnia 19 października 2016 r. </w:t>
      </w:r>
      <w:r>
        <w:rPr>
          <w:b/>
          <w:bCs/>
          <w:sz w:val="24"/>
        </w:rPr>
        <w:br/>
      </w:r>
      <w:r w:rsidRPr="000B1B37">
        <w:rPr>
          <w:b/>
          <w:bCs/>
          <w:sz w:val="24"/>
        </w:rPr>
        <w:t>w sprawie powołania komisji bezpieczeństwa i higieny pracy</w:t>
      </w:r>
    </w:p>
    <w:p w14:paraId="01BD1F7A" w14:textId="77777777" w:rsidR="0065005A" w:rsidRPr="000B1B37" w:rsidRDefault="0065005A" w:rsidP="00216254">
      <w:pPr>
        <w:spacing w:before="240" w:line="276" w:lineRule="auto"/>
        <w:jc w:val="both"/>
        <w:rPr>
          <w:sz w:val="24"/>
          <w:szCs w:val="24"/>
        </w:rPr>
      </w:pPr>
      <w:r w:rsidRPr="000B1B37">
        <w:rPr>
          <w:sz w:val="24"/>
          <w:szCs w:val="24"/>
        </w:rPr>
        <w:t>Na podstawie art. 23 ustawy z dnia 20 lipca 2018 r. Prawo o szkolnictwie wyższym i nauce (tekst jedn. Dz. U. z 2022 r. poz. 574, z późn. zm.) w związku z art. 237</w:t>
      </w:r>
      <w:r w:rsidRPr="000B1B37">
        <w:rPr>
          <w:sz w:val="24"/>
          <w:szCs w:val="24"/>
          <w:vertAlign w:val="superscript"/>
        </w:rPr>
        <w:t>12</w:t>
      </w:r>
      <w:r w:rsidRPr="000B1B37">
        <w:rPr>
          <w:sz w:val="24"/>
          <w:szCs w:val="24"/>
        </w:rPr>
        <w:t xml:space="preserve"> § 1 ustawy z dnia 26 czerwca 1974 r. Kodeks pracy (tekst jedn. Dz. U. z 2022 r. poz. 1510, z późn. zm.) zarządza się, co następuje:</w:t>
      </w:r>
    </w:p>
    <w:p w14:paraId="4F6D34AE" w14:textId="77777777" w:rsidR="0065005A" w:rsidRPr="000B1B37" w:rsidRDefault="0065005A" w:rsidP="0065005A">
      <w:pPr>
        <w:spacing w:before="240" w:line="276" w:lineRule="auto"/>
        <w:jc w:val="center"/>
        <w:rPr>
          <w:b/>
          <w:sz w:val="24"/>
          <w:szCs w:val="24"/>
        </w:rPr>
      </w:pPr>
      <w:r w:rsidRPr="000B1B37">
        <w:rPr>
          <w:b/>
          <w:sz w:val="24"/>
          <w:szCs w:val="24"/>
        </w:rPr>
        <w:t>§ 1.</w:t>
      </w:r>
    </w:p>
    <w:p w14:paraId="2B8ADB3E" w14:textId="77777777" w:rsidR="0065005A" w:rsidRPr="000B1B37" w:rsidRDefault="0065005A" w:rsidP="0065005A">
      <w:pPr>
        <w:pStyle w:val="Nagwek1"/>
        <w:rPr>
          <w:color w:val="000000"/>
          <w:spacing w:val="-2"/>
          <w:szCs w:val="24"/>
        </w:rPr>
      </w:pPr>
      <w:r>
        <w:t>W zarządzeniu</w:t>
      </w:r>
      <w:r w:rsidRPr="000B1B37">
        <w:t xml:space="preserve"> nr 73 Rektora ZUT z dnia 19 października 2016 r. w sprawie powołania komisji bezpieczeństwa i higieny pracy </w:t>
      </w:r>
      <w:r w:rsidRPr="000B1B37">
        <w:rPr>
          <w:color w:val="000000"/>
          <w:spacing w:val="-2"/>
          <w:szCs w:val="24"/>
        </w:rPr>
        <w:t>w § 1</w:t>
      </w:r>
      <w:r>
        <w:rPr>
          <w:color w:val="000000"/>
          <w:spacing w:val="-2"/>
          <w:szCs w:val="24"/>
        </w:rPr>
        <w:t xml:space="preserve"> w </w:t>
      </w:r>
      <w:r>
        <w:rPr>
          <w:szCs w:val="24"/>
        </w:rPr>
        <w:t>grupach</w:t>
      </w:r>
      <w:r w:rsidRPr="00D404BE">
        <w:rPr>
          <w:szCs w:val="24"/>
        </w:rPr>
        <w:t xml:space="preserve"> przedstawicieli pracodawcy </w:t>
      </w:r>
      <w:r>
        <w:rPr>
          <w:szCs w:val="24"/>
        </w:rPr>
        <w:t xml:space="preserve">i </w:t>
      </w:r>
      <w:r w:rsidRPr="00D404BE">
        <w:rPr>
          <w:szCs w:val="24"/>
        </w:rPr>
        <w:t>praco</w:t>
      </w:r>
      <w:r>
        <w:rPr>
          <w:szCs w:val="24"/>
        </w:rPr>
        <w:t>wników</w:t>
      </w:r>
      <w:r w:rsidRPr="00974308">
        <w:rPr>
          <w:szCs w:val="24"/>
        </w:rPr>
        <w:t xml:space="preserve"> </w:t>
      </w:r>
      <w:r>
        <w:rPr>
          <w:szCs w:val="24"/>
        </w:rPr>
        <w:t>wyraz „</w:t>
      </w:r>
      <w:proofErr w:type="spellStart"/>
      <w:r>
        <w:rPr>
          <w:szCs w:val="24"/>
        </w:rPr>
        <w:t>WBiA</w:t>
      </w:r>
      <w:proofErr w:type="spellEnd"/>
      <w:r>
        <w:rPr>
          <w:szCs w:val="24"/>
        </w:rPr>
        <w:t xml:space="preserve">” </w:t>
      </w:r>
      <w:r>
        <w:rPr>
          <w:color w:val="000000"/>
          <w:spacing w:val="-2"/>
          <w:szCs w:val="24"/>
        </w:rPr>
        <w:t>zastępuje się wyrazem „WBiIŚ”.</w:t>
      </w:r>
    </w:p>
    <w:p w14:paraId="0909B6D0" w14:textId="77777777" w:rsidR="0065005A" w:rsidRPr="009524A0" w:rsidRDefault="0065005A" w:rsidP="0065005A">
      <w:pPr>
        <w:spacing w:before="360" w:after="600" w:line="276" w:lineRule="auto"/>
        <w:ind w:left="5812"/>
        <w:jc w:val="center"/>
        <w:rPr>
          <w:sz w:val="24"/>
          <w:szCs w:val="24"/>
        </w:rPr>
      </w:pPr>
      <w:r w:rsidRPr="009524A0">
        <w:rPr>
          <w:sz w:val="24"/>
          <w:szCs w:val="24"/>
        </w:rPr>
        <w:t>Rektor</w:t>
      </w:r>
    </w:p>
    <w:p w14:paraId="05569454" w14:textId="673BE0E9" w:rsidR="00912E24" w:rsidRPr="00216254" w:rsidRDefault="0065005A" w:rsidP="00216254">
      <w:pPr>
        <w:spacing w:line="276" w:lineRule="auto"/>
        <w:ind w:left="5812"/>
        <w:jc w:val="center"/>
        <w:rPr>
          <w:sz w:val="24"/>
          <w:szCs w:val="24"/>
          <w:lang w:val="en-GB"/>
        </w:rPr>
      </w:pPr>
      <w:r w:rsidRPr="00743EBB">
        <w:rPr>
          <w:sz w:val="24"/>
          <w:szCs w:val="24"/>
          <w:lang w:val="en-GB"/>
        </w:rPr>
        <w:t>dr hab. inż. Jacek Wróbel, prof. ZUT</w:t>
      </w:r>
    </w:p>
    <w:sectPr w:rsidR="00912E24" w:rsidRPr="00216254" w:rsidSect="00881A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C1AE" w14:textId="77777777" w:rsidR="00743EBB" w:rsidRDefault="00743EBB" w:rsidP="00743EBB">
      <w:r>
        <w:separator/>
      </w:r>
    </w:p>
  </w:endnote>
  <w:endnote w:type="continuationSeparator" w:id="0">
    <w:p w14:paraId="67813B3C" w14:textId="77777777" w:rsidR="00743EBB" w:rsidRDefault="00743EBB" w:rsidP="0074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FF43" w14:textId="77777777" w:rsidR="00743EBB" w:rsidRDefault="00743EBB" w:rsidP="00743EBB">
      <w:r>
        <w:separator/>
      </w:r>
    </w:p>
  </w:footnote>
  <w:footnote w:type="continuationSeparator" w:id="0">
    <w:p w14:paraId="109D6497" w14:textId="77777777" w:rsidR="00743EBB" w:rsidRDefault="00743EBB" w:rsidP="00743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1871"/>
    <w:multiLevelType w:val="hybridMultilevel"/>
    <w:tmpl w:val="98E04108"/>
    <w:lvl w:ilvl="0" w:tplc="38A2147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217F5F"/>
    <w:multiLevelType w:val="hybridMultilevel"/>
    <w:tmpl w:val="00AC4028"/>
    <w:lvl w:ilvl="0" w:tplc="E736B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3A268C"/>
    <w:multiLevelType w:val="hybridMultilevel"/>
    <w:tmpl w:val="5DD65E9E"/>
    <w:lvl w:ilvl="0" w:tplc="6890CC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E0BC3916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574"/>
    <w:rsid w:val="00002DCC"/>
    <w:rsid w:val="0003341C"/>
    <w:rsid w:val="00070037"/>
    <w:rsid w:val="0016642D"/>
    <w:rsid w:val="001C5236"/>
    <w:rsid w:val="002122E1"/>
    <w:rsid w:val="00216254"/>
    <w:rsid w:val="0025218C"/>
    <w:rsid w:val="0031017D"/>
    <w:rsid w:val="0035145D"/>
    <w:rsid w:val="003562A2"/>
    <w:rsid w:val="00370574"/>
    <w:rsid w:val="00496180"/>
    <w:rsid w:val="004F68E0"/>
    <w:rsid w:val="0051383B"/>
    <w:rsid w:val="005C1FCE"/>
    <w:rsid w:val="005C5758"/>
    <w:rsid w:val="0065005A"/>
    <w:rsid w:val="00650EAF"/>
    <w:rsid w:val="006F5B46"/>
    <w:rsid w:val="00706723"/>
    <w:rsid w:val="00743EBB"/>
    <w:rsid w:val="0080003C"/>
    <w:rsid w:val="00881B2B"/>
    <w:rsid w:val="008E77D5"/>
    <w:rsid w:val="00912E24"/>
    <w:rsid w:val="00974308"/>
    <w:rsid w:val="009C6498"/>
    <w:rsid w:val="009E3E7A"/>
    <w:rsid w:val="00A3568C"/>
    <w:rsid w:val="00A436DE"/>
    <w:rsid w:val="00B0695B"/>
    <w:rsid w:val="00B66B17"/>
    <w:rsid w:val="00B96CE0"/>
    <w:rsid w:val="00B97772"/>
    <w:rsid w:val="00BE2DE3"/>
    <w:rsid w:val="00C13143"/>
    <w:rsid w:val="00C40032"/>
    <w:rsid w:val="00C710F3"/>
    <w:rsid w:val="00CB4115"/>
    <w:rsid w:val="00D32C62"/>
    <w:rsid w:val="00D404BE"/>
    <w:rsid w:val="00D759D6"/>
    <w:rsid w:val="00E2071C"/>
    <w:rsid w:val="00E71B3F"/>
    <w:rsid w:val="00EC3BFA"/>
    <w:rsid w:val="00F36D38"/>
    <w:rsid w:val="00F520F5"/>
    <w:rsid w:val="00F57CDF"/>
    <w:rsid w:val="00F638E4"/>
    <w:rsid w:val="00FC46DE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4B5160"/>
  <w15:chartTrackingRefBased/>
  <w15:docId w15:val="{7825A0EB-6B7E-4032-870A-DC5B4C3D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574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404BE"/>
    <w:pPr>
      <w:spacing w:line="276" w:lineRule="auto"/>
      <w:jc w:val="both"/>
      <w:outlineLvl w:val="0"/>
    </w:pPr>
    <w:rPr>
      <w:rFonts w:eastAsiaTheme="majorEastAsia" w:cstheme="majorBidi"/>
      <w:color w:val="000000" w:themeColor="text1"/>
      <w:sz w:val="24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04BE"/>
    <w:rPr>
      <w:rFonts w:eastAsiaTheme="majorEastAsia" w:cstheme="majorBidi"/>
      <w:color w:val="000000" w:themeColor="text1"/>
      <w:sz w:val="24"/>
      <w:szCs w:val="32"/>
    </w:rPr>
  </w:style>
  <w:style w:type="paragraph" w:styleId="Tytu">
    <w:name w:val="Title"/>
    <w:basedOn w:val="Normalny"/>
    <w:link w:val="TytuZnak"/>
    <w:qFormat/>
    <w:rsid w:val="00370574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370574"/>
    <w:rPr>
      <w:rFonts w:eastAsia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70574"/>
    <w:rPr>
      <w:b/>
      <w:i/>
      <w:noProof/>
      <w:sz w:val="24"/>
    </w:rPr>
  </w:style>
  <w:style w:type="character" w:customStyle="1" w:styleId="PodtytuZnak">
    <w:name w:val="Podtytuł Znak"/>
    <w:basedOn w:val="Domylnaczcionkaakapitu"/>
    <w:link w:val="Podtytu"/>
    <w:rsid w:val="00370574"/>
    <w:rPr>
      <w:rFonts w:eastAsia="Times New Roman" w:cs="Times New Roman"/>
      <w:b/>
      <w:i/>
      <w:noProof/>
      <w:sz w:val="24"/>
      <w:szCs w:val="20"/>
      <w:lang w:eastAsia="pl-PL"/>
    </w:rPr>
  </w:style>
  <w:style w:type="paragraph" w:customStyle="1" w:styleId="StandardowyB">
    <w:name w:val="Standardowy B"/>
    <w:basedOn w:val="Normalny"/>
    <w:uiPriority w:val="99"/>
    <w:rsid w:val="00370574"/>
    <w:pPr>
      <w:jc w:val="both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650EAF"/>
    <w:pPr>
      <w:ind w:left="720"/>
      <w:contextualSpacing/>
    </w:pPr>
  </w:style>
  <w:style w:type="paragraph" w:customStyle="1" w:styleId="podstawaprawna">
    <w:name w:val="podstawa prawna"/>
    <w:basedOn w:val="Normalny"/>
    <w:link w:val="podstawaprawnaZnak"/>
    <w:autoRedefine/>
    <w:qFormat/>
    <w:rsid w:val="00D404BE"/>
    <w:pPr>
      <w:numPr>
        <w:ilvl w:val="1"/>
      </w:numPr>
      <w:spacing w:before="240" w:after="240" w:line="276" w:lineRule="auto"/>
      <w:jc w:val="both"/>
      <w:outlineLvl w:val="2"/>
    </w:pPr>
    <w:rPr>
      <w:sz w:val="24"/>
      <w:szCs w:val="22"/>
      <w:lang w:eastAsia="en-US"/>
    </w:rPr>
  </w:style>
  <w:style w:type="character" w:customStyle="1" w:styleId="podstawaprawnaZnak">
    <w:name w:val="podstawa prawna Znak"/>
    <w:basedOn w:val="Domylnaczcionkaakapitu"/>
    <w:link w:val="podstawaprawna"/>
    <w:rsid w:val="00D404BE"/>
    <w:rPr>
      <w:rFonts w:eastAsia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B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B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143 Rektora ZUT z dnia 13 grudnia 2021 r. w sprawie sprostowania błędów w zarządzeniu nr 141 Rektora ZUT z dnia 8 grudnia 2022 r.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143 Rektora ZUT z dnia 13 grudnia 2022 r. zmieniające zarządzenie nr 73 Rektora ZUT z dnia 19 października 2016 r. w sprawie powołania komisji bezpieczeństwa i higieny pracy</dc:title>
  <dc:subject/>
  <dc:creator>ZUT</dc:creator>
  <cp:keywords/>
  <dc:description/>
  <cp:lastModifiedBy>Gabriela Pasturczak</cp:lastModifiedBy>
  <cp:revision>5</cp:revision>
  <cp:lastPrinted>2022-12-13T11:37:00Z</cp:lastPrinted>
  <dcterms:created xsi:type="dcterms:W3CDTF">2022-12-13T09:05:00Z</dcterms:created>
  <dcterms:modified xsi:type="dcterms:W3CDTF">2022-12-15T09:54:00Z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2022-12-13T09:04:47Z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52c5d1a7-2ef8-4107-8ba0-45e50d34c883</vt:lpwstr>
  </property>
  <property fmtid="{D5CDD505-2E9C-101B-9397-08002B2CF9AE}" pid="8" name="MSIP_Label_50945193-57ff-457d-9504-518e9bfb59a9_ContentBits">
    <vt:lpwstr>0</vt:lpwstr>
  </property>
</Properties>
</file>