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2E29B81C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7B6B">
        <w:rPr>
          <w:rFonts w:ascii="Times New Roman" w:hAnsi="Times New Roman" w:cs="Times New Roman"/>
          <w:b/>
          <w:sz w:val="32"/>
          <w:szCs w:val="32"/>
        </w:rPr>
        <w:t>47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19127CB2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33F2F">
        <w:rPr>
          <w:rFonts w:ascii="Times New Roman" w:hAnsi="Times New Roman" w:cs="Times New Roman"/>
          <w:b/>
          <w:sz w:val="28"/>
          <w:szCs w:val="28"/>
        </w:rPr>
        <w:t>4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E33F2F">
        <w:rPr>
          <w:rFonts w:ascii="Times New Roman" w:hAnsi="Times New Roman" w:cs="Times New Roman"/>
          <w:b/>
          <w:sz w:val="28"/>
          <w:szCs w:val="28"/>
        </w:rPr>
        <w:t>3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586E2C6B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E33F2F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proofErr w:type="spellStart"/>
      <w:r w:rsidR="00E33F2F">
        <w:rPr>
          <w:i/>
          <w:iCs/>
        </w:rPr>
        <w:t>agrobioinżynieria</w:t>
      </w:r>
      <w:proofErr w:type="spellEnd"/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2CA484FB" w:rsidR="0008295C" w:rsidRDefault="0008295C" w:rsidP="00554F71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FA2D5A">
        <w:rPr>
          <w:rFonts w:ascii="Times New Roman" w:hAnsi="Times New Roman" w:cs="Times New Roman"/>
          <w:sz w:val="24"/>
          <w:szCs w:val="24"/>
        </w:rPr>
        <w:t>3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FA2D5A">
        <w:rPr>
          <w:rFonts w:ascii="Times New Roman" w:hAnsi="Times New Roman" w:cs="Times New Roman"/>
          <w:sz w:val="24"/>
          <w:szCs w:val="24"/>
        </w:rPr>
        <w:t>742</w:t>
      </w:r>
      <w:r w:rsidRPr="00F778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41610DE" w14:textId="77777777" w:rsidR="00AD6055" w:rsidRDefault="00AD6055" w:rsidP="00AD605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studia 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stopnia,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o profilu ogólnoakademickim, na kierunku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agrobioinżynieria</w:t>
      </w:r>
      <w:proofErr w:type="spellEnd"/>
      <w:r w:rsidRPr="009F30C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w dziedzin</w:t>
      </w:r>
      <w:r>
        <w:rPr>
          <w:rFonts w:ascii="Times New Roman" w:eastAsia="Arial Unicode MS" w:hAnsi="Times New Roman" w:cs="Times New Roman"/>
          <w:sz w:val="24"/>
          <w:szCs w:val="24"/>
        </w:rPr>
        <w:t>ach:</w:t>
      </w:r>
    </w:p>
    <w:p w14:paraId="58B5596F" w14:textId="12775768" w:rsidR="00AD6055" w:rsidRDefault="00D67B6B" w:rsidP="00AD605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AD6055"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nauk </w:t>
      </w:r>
      <w:r w:rsidR="00AD6055">
        <w:rPr>
          <w:rFonts w:ascii="Times New Roman" w:eastAsia="Arial Unicode MS" w:hAnsi="Times New Roman" w:cs="Times New Roman"/>
          <w:sz w:val="24"/>
          <w:szCs w:val="24"/>
        </w:rPr>
        <w:t>rolniczych w dyscyplinie rolnictwo i ogrodnictwo (wiodąca)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E3439D2" w14:textId="2AEA99E8" w:rsidR="00AD6055" w:rsidRDefault="00D67B6B" w:rsidP="00AD6055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AD6055">
        <w:rPr>
          <w:rFonts w:ascii="Times New Roman" w:eastAsia="Arial Unicode MS" w:hAnsi="Times New Roman" w:cs="Times New Roman"/>
          <w:sz w:val="24"/>
          <w:szCs w:val="24"/>
        </w:rPr>
        <w:t xml:space="preserve"> nauk </w:t>
      </w:r>
      <w:r w:rsidR="00AD6055" w:rsidRPr="000D573C">
        <w:rPr>
          <w:rFonts w:ascii="Times New Roman" w:eastAsia="Arial Unicode MS" w:hAnsi="Times New Roman" w:cs="Times New Roman"/>
          <w:sz w:val="24"/>
          <w:szCs w:val="24"/>
        </w:rPr>
        <w:t>inżynieryjno-technicznych</w:t>
      </w:r>
      <w:r w:rsidR="00AD605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="00AD6055" w:rsidRPr="000D573C">
        <w:rPr>
          <w:rFonts w:ascii="Times New Roman" w:eastAsia="Arial Unicode MS" w:hAnsi="Times New Roman" w:cs="Times New Roman"/>
          <w:sz w:val="24"/>
          <w:szCs w:val="24"/>
        </w:rPr>
        <w:t>w dyscyplin</w:t>
      </w:r>
      <w:r w:rsidR="00AD6055">
        <w:rPr>
          <w:rFonts w:ascii="Times New Roman" w:eastAsia="Arial Unicode MS" w:hAnsi="Times New Roman" w:cs="Times New Roman"/>
          <w:sz w:val="24"/>
          <w:szCs w:val="24"/>
        </w:rPr>
        <w:t>ie inżynieria środowiska, górnictwo i energetyka</w:t>
      </w:r>
      <w:r w:rsidR="00AD6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51C0E1CE" w:rsidR="00463707" w:rsidRPr="000D573C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91230">
        <w:rPr>
          <w:rFonts w:ascii="Times New Roman" w:eastAsia="Arial Unicode MS" w:hAnsi="Times New Roman" w:cs="Times New Roman"/>
          <w:i/>
          <w:iCs/>
          <w:sz w:val="24"/>
          <w:szCs w:val="24"/>
        </w:rPr>
        <w:t>agrobioinżynieria</w:t>
      </w:r>
      <w:proofErr w:type="spellEnd"/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4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E82" w14:textId="77777777" w:rsidR="00550DBB" w:rsidRDefault="00550DBB" w:rsidP="00B87EA6">
      <w:pPr>
        <w:spacing w:after="0" w:line="240" w:lineRule="auto"/>
      </w:pPr>
      <w:r>
        <w:separator/>
      </w:r>
    </w:p>
  </w:endnote>
  <w:endnote w:type="continuationSeparator" w:id="0">
    <w:p w14:paraId="0769FB26" w14:textId="77777777" w:rsidR="00550DBB" w:rsidRDefault="00550DB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6AF" w14:textId="77777777" w:rsidR="00550DBB" w:rsidRDefault="00550DBB" w:rsidP="00B87EA6">
      <w:pPr>
        <w:spacing w:after="0" w:line="240" w:lineRule="auto"/>
      </w:pPr>
      <w:r>
        <w:separator/>
      </w:r>
    </w:p>
  </w:footnote>
  <w:footnote w:type="continuationSeparator" w:id="0">
    <w:p w14:paraId="195D40D1" w14:textId="77777777" w:rsidR="00550DBB" w:rsidRDefault="00550DB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1"/>
  </w:num>
  <w:num w:numId="2" w16cid:durableId="16127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C15F7"/>
    <w:rsid w:val="002F1774"/>
    <w:rsid w:val="00391230"/>
    <w:rsid w:val="003C0BD5"/>
    <w:rsid w:val="003C6B8F"/>
    <w:rsid w:val="00410F0E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46149"/>
    <w:rsid w:val="00B52EE6"/>
    <w:rsid w:val="00B62C61"/>
    <w:rsid w:val="00B87EA6"/>
    <w:rsid w:val="00BE0948"/>
    <w:rsid w:val="00C142DE"/>
    <w:rsid w:val="00CC46DC"/>
    <w:rsid w:val="00CC4A14"/>
    <w:rsid w:val="00D0080F"/>
    <w:rsid w:val="00D67B6B"/>
    <w:rsid w:val="00DB1CFD"/>
    <w:rsid w:val="00DF2AAE"/>
    <w:rsid w:val="00E123B1"/>
    <w:rsid w:val="00E33F2F"/>
    <w:rsid w:val="00E36557"/>
    <w:rsid w:val="00E521C5"/>
    <w:rsid w:val="00E54B27"/>
    <w:rsid w:val="00E97913"/>
    <w:rsid w:val="00ED5F57"/>
    <w:rsid w:val="00EE0E88"/>
    <w:rsid w:val="00F56C58"/>
    <w:rsid w:val="00FA2D5A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26 kwietnia 2022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z dnia 24 kwietnia 2023 r. w sprawie utworzenia studiów pierwszego stopnia, o profilu ogólnoakademickim, na kierunku agrobioinżynieria w ZUT</dc:title>
  <dc:subject/>
  <dc:creator>ZUT</dc:creator>
  <cp:keywords/>
  <dc:description/>
  <cp:lastModifiedBy>Gabriela Pasturczak</cp:lastModifiedBy>
  <cp:revision>5</cp:revision>
  <cp:lastPrinted>2023-04-24T06:29:00Z</cp:lastPrinted>
  <dcterms:created xsi:type="dcterms:W3CDTF">2023-04-21T08:35:00Z</dcterms:created>
  <dcterms:modified xsi:type="dcterms:W3CDTF">2023-04-24T11:25:00Z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