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7AB4" w14:textId="0B8AF8F3" w:rsidR="00A91734" w:rsidRDefault="001755D7" w:rsidP="00EC4E98">
      <w:pPr>
        <w:pStyle w:val="Tytu"/>
      </w:pPr>
      <w:bookmarkStart w:id="0" w:name="_Hlk36200482"/>
      <w:bookmarkStart w:id="1" w:name="_GoBack"/>
      <w:bookmarkEnd w:id="1"/>
      <w:r>
        <w:t xml:space="preserve">komunikat </w:t>
      </w:r>
      <w:r w:rsidR="00961652">
        <w:t xml:space="preserve">nr </w:t>
      </w:r>
      <w:r w:rsidR="000847C2">
        <w:t>16</w:t>
      </w:r>
    </w:p>
    <w:p w14:paraId="23442887" w14:textId="77777777" w:rsidR="00507D49" w:rsidRDefault="00507D49" w:rsidP="00EC4E9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08D3946B" w14:textId="5CD607D0" w:rsidR="00B36E70" w:rsidRPr="00EC4E98" w:rsidRDefault="00507D49" w:rsidP="00EC4E98">
      <w:pPr>
        <w:pStyle w:val="Nagwek1"/>
        <w:spacing w:after="240"/>
        <w:rPr>
          <w:rFonts w:ascii="Times New Roman" w:hAnsi="Times New Roman" w:cs="Times New Roman"/>
          <w:sz w:val="28"/>
          <w:szCs w:val="28"/>
        </w:rPr>
      </w:pPr>
      <w:r w:rsidRPr="00EC4E98">
        <w:rPr>
          <w:rFonts w:ascii="Times New Roman" w:hAnsi="Times New Roman" w:cs="Times New Roman"/>
          <w:sz w:val="28"/>
          <w:szCs w:val="28"/>
        </w:rPr>
        <w:t xml:space="preserve">z dnia </w:t>
      </w:r>
      <w:r w:rsidR="00EC4E98" w:rsidRPr="00EC4E98">
        <w:rPr>
          <w:rFonts w:ascii="Times New Roman" w:hAnsi="Times New Roman" w:cs="Times New Roman"/>
          <w:sz w:val="28"/>
          <w:szCs w:val="28"/>
        </w:rPr>
        <w:t>29 kwietnia 2020 r.</w:t>
      </w:r>
    </w:p>
    <w:bookmarkEnd w:id="0"/>
    <w:p w14:paraId="37F18A63" w14:textId="1588CEB6" w:rsidR="00807FA8" w:rsidRPr="00095D20" w:rsidRDefault="00B46FAC" w:rsidP="00EC4E98">
      <w:pPr>
        <w:pStyle w:val="Nagwek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  <w:lang w:eastAsia="pl-PL"/>
        </w:rPr>
        <w:t>o przeprowadz</w:t>
      </w:r>
      <w:r w:rsidR="005E18DD">
        <w:rPr>
          <w:rFonts w:ascii="Times New Roman" w:hAnsi="Times New Roman" w:cs="Times New Roman"/>
          <w:szCs w:val="24"/>
          <w:lang w:eastAsia="pl-PL"/>
        </w:rPr>
        <w:t>a</w:t>
      </w:r>
      <w:r>
        <w:rPr>
          <w:rFonts w:ascii="Times New Roman" w:hAnsi="Times New Roman" w:cs="Times New Roman"/>
          <w:szCs w:val="24"/>
          <w:lang w:eastAsia="pl-PL"/>
        </w:rPr>
        <w:t>ni</w:t>
      </w:r>
      <w:r w:rsidR="006D474D">
        <w:rPr>
          <w:rFonts w:ascii="Times New Roman" w:hAnsi="Times New Roman" w:cs="Times New Roman"/>
          <w:szCs w:val="24"/>
          <w:lang w:eastAsia="pl-PL"/>
        </w:rPr>
        <w:t>u</w:t>
      </w:r>
      <w:r>
        <w:rPr>
          <w:rFonts w:ascii="Times New Roman" w:hAnsi="Times New Roman" w:cs="Times New Roman"/>
          <w:szCs w:val="24"/>
          <w:lang w:eastAsia="pl-PL"/>
        </w:rPr>
        <w:t xml:space="preserve"> </w:t>
      </w:r>
      <w:r w:rsidR="003C2D1A" w:rsidRPr="003C2D1A">
        <w:rPr>
          <w:rFonts w:ascii="Times New Roman" w:hAnsi="Times New Roman" w:cs="Times New Roman"/>
          <w:szCs w:val="24"/>
          <w:lang w:eastAsia="pl-PL"/>
        </w:rPr>
        <w:t>ocen okresow</w:t>
      </w:r>
      <w:r w:rsidR="005E18DD">
        <w:rPr>
          <w:rFonts w:ascii="Times New Roman" w:hAnsi="Times New Roman" w:cs="Times New Roman"/>
          <w:szCs w:val="24"/>
          <w:lang w:eastAsia="pl-PL"/>
        </w:rPr>
        <w:t>ych</w:t>
      </w:r>
      <w:r w:rsidR="003C2D1A" w:rsidRPr="003C2D1A">
        <w:rPr>
          <w:rFonts w:ascii="Times New Roman" w:hAnsi="Times New Roman" w:cs="Times New Roman"/>
          <w:szCs w:val="24"/>
          <w:lang w:eastAsia="pl-PL"/>
        </w:rPr>
        <w:t xml:space="preserve"> nauczycieli akademickich </w:t>
      </w:r>
      <w:r w:rsidR="003C2D1A" w:rsidRPr="00095D20">
        <w:rPr>
          <w:rFonts w:ascii="Times New Roman" w:hAnsi="Times New Roman" w:cs="Times New Roman"/>
          <w:bCs/>
          <w:szCs w:val="24"/>
        </w:rPr>
        <w:t>za rok 2019</w:t>
      </w:r>
    </w:p>
    <w:p w14:paraId="0400A34B" w14:textId="0DA6DCDE" w:rsidR="0028653D" w:rsidRDefault="00A070C6" w:rsidP="0028653D">
      <w:pPr>
        <w:pStyle w:val="podstawaprawna"/>
      </w:pPr>
      <w:r w:rsidRPr="00095D20">
        <w:t xml:space="preserve">Na </w:t>
      </w:r>
      <w:r w:rsidRPr="003C2D1A">
        <w:t>podstawie</w:t>
      </w:r>
      <w:r w:rsidR="00BD1D5A">
        <w:t xml:space="preserve"> art. 51b ust. 5 pkt 1 ustawy Prawo o szkolnictwie wyższym i nauce (tekst jedn. Dz. U. z 2020 r. poz. 85, z późn. zm.)</w:t>
      </w:r>
      <w:r w:rsidR="00B46FAC">
        <w:t xml:space="preserve"> w związku z ograniczeniem</w:t>
      </w:r>
      <w:r w:rsidR="0028653D">
        <w:t xml:space="preserve"> funkcjonowania Uczelni do </w:t>
      </w:r>
      <w:r w:rsidR="003D32FB">
        <w:t xml:space="preserve">dnia </w:t>
      </w:r>
      <w:r w:rsidR="0028653D">
        <w:t xml:space="preserve">24 maja 2020 r. wprowadzonym </w:t>
      </w:r>
      <w:r w:rsidR="00123183">
        <w:t>rozporządzeniem MNiSW z dnia 23 marca 2020 r. w sprawie czasowego ograniczenia funkcjonowania niektórych podmi</w:t>
      </w:r>
      <w:r w:rsidR="0028653D">
        <w:t>o</w:t>
      </w:r>
      <w:r w:rsidR="00123183">
        <w:t>tów systemu szkolnictwa wyższego i nauki w</w:t>
      </w:r>
      <w:r w:rsidR="003D32FB">
        <w:t> </w:t>
      </w:r>
      <w:r w:rsidR="00123183">
        <w:t>związku z zapobieganiem</w:t>
      </w:r>
      <w:r w:rsidR="0028653D">
        <w:t>, przeciwdziałaniem i zwalczaniem COVID-19 (Dz. U. poz. 511</w:t>
      </w:r>
      <w:r w:rsidR="00B81B7E">
        <w:t>, z późn. zm.</w:t>
      </w:r>
      <w:r w:rsidR="0028653D">
        <w:t>)</w:t>
      </w:r>
      <w:r w:rsidR="003D32FB">
        <w:t xml:space="preserve"> informuje się</w:t>
      </w:r>
      <w:r w:rsidR="006D474D">
        <w:t>, że</w:t>
      </w:r>
      <w:r w:rsidR="003D32FB">
        <w:t>:</w:t>
      </w:r>
      <w:r w:rsidR="0028653D">
        <w:t xml:space="preserve"> </w:t>
      </w:r>
    </w:p>
    <w:p w14:paraId="20DEDBC4" w14:textId="2D989BC9" w:rsidR="0028653D" w:rsidRDefault="0028653D" w:rsidP="00557329">
      <w:pPr>
        <w:pStyle w:val="1wyliczanka0"/>
        <w:numPr>
          <w:ilvl w:val="0"/>
          <w:numId w:val="39"/>
        </w:numPr>
        <w:ind w:left="340" w:hanging="340"/>
      </w:pPr>
      <w:r w:rsidRPr="005F797C">
        <w:rPr>
          <w:spacing w:val="-4"/>
        </w:rPr>
        <w:t>ocen okresowych nauczycieli akademickich za rok 2019</w:t>
      </w:r>
      <w:r w:rsidR="00557329" w:rsidRPr="005F797C">
        <w:rPr>
          <w:spacing w:val="-4"/>
        </w:rPr>
        <w:t xml:space="preserve"> nie przeprowadza się</w:t>
      </w:r>
      <w:r w:rsidR="003D32FB" w:rsidRPr="005F797C">
        <w:rPr>
          <w:spacing w:val="-4"/>
        </w:rPr>
        <w:t xml:space="preserve"> w okresie</w:t>
      </w:r>
      <w:r w:rsidR="00B81B7E" w:rsidRPr="005F797C">
        <w:rPr>
          <w:spacing w:val="-4"/>
        </w:rPr>
        <w:t xml:space="preserve"> ograniczenia funkcjonowania Uczelni</w:t>
      </w:r>
      <w:r>
        <w:t>;</w:t>
      </w:r>
    </w:p>
    <w:p w14:paraId="1FAFF048" w14:textId="44DDBFD1" w:rsidR="006D474D" w:rsidRPr="006D474D" w:rsidRDefault="006D474D" w:rsidP="00557329">
      <w:pPr>
        <w:pStyle w:val="1wyliczanka0"/>
        <w:numPr>
          <w:ilvl w:val="0"/>
          <w:numId w:val="39"/>
        </w:numPr>
        <w:ind w:left="340" w:hanging="340"/>
      </w:pPr>
      <w:r w:rsidRPr="006D474D">
        <w:t xml:space="preserve">przeprowadzanie </w:t>
      </w:r>
      <w:r w:rsidR="005E18DD" w:rsidRPr="006D474D">
        <w:t>ocen okresow</w:t>
      </w:r>
      <w:r w:rsidRPr="006D474D">
        <w:t>ych</w:t>
      </w:r>
      <w:r w:rsidR="005E18DD" w:rsidRPr="006D474D">
        <w:t xml:space="preserve"> zostanie</w:t>
      </w:r>
      <w:r w:rsidR="003D32FB" w:rsidRPr="006D474D">
        <w:t xml:space="preserve"> </w:t>
      </w:r>
      <w:r w:rsidR="005E18DD" w:rsidRPr="006D474D">
        <w:t>wznowion</w:t>
      </w:r>
      <w:r w:rsidR="00CC6F24">
        <w:t xml:space="preserve">e </w:t>
      </w:r>
      <w:r w:rsidR="00B81B7E" w:rsidRPr="006D474D">
        <w:t>w terminie późniejszym</w:t>
      </w:r>
      <w:r w:rsidRPr="006D474D">
        <w:t>;</w:t>
      </w:r>
      <w:r w:rsidR="00B81B7E" w:rsidRPr="006D474D">
        <w:t xml:space="preserve"> </w:t>
      </w:r>
    </w:p>
    <w:p w14:paraId="1E139D6B" w14:textId="15B74C51" w:rsidR="0028653D" w:rsidRPr="00B81B7E" w:rsidRDefault="006D474D" w:rsidP="00557329">
      <w:pPr>
        <w:pStyle w:val="1wyliczanka0"/>
        <w:numPr>
          <w:ilvl w:val="0"/>
          <w:numId w:val="39"/>
        </w:numPr>
        <w:ind w:left="340" w:hanging="340"/>
      </w:pPr>
      <w:r>
        <w:t xml:space="preserve">ocena okresowa przeprowadzana będzie </w:t>
      </w:r>
      <w:r w:rsidR="00557329">
        <w:t>na podstawie obowiązujących w Uczelni aktów prawnych dotyczących oceny okresowej nauczycieli akademickich za rok 2019</w:t>
      </w:r>
      <w:r w:rsidR="00557329" w:rsidRPr="00B81B7E">
        <w:t>.</w:t>
      </w:r>
    </w:p>
    <w:p w14:paraId="5F6A2C64" w14:textId="77777777" w:rsidR="00320A47" w:rsidRDefault="00320A47" w:rsidP="006D474D">
      <w:pPr>
        <w:pStyle w:val="dataaktudatauchwalenialubwydaniaaktu"/>
        <w:spacing w:before="360" w:beforeAutospacing="0" w:after="600" w:afterAutospacing="0" w:line="276" w:lineRule="auto"/>
        <w:ind w:left="5670"/>
        <w:jc w:val="center"/>
      </w:pPr>
      <w:r>
        <w:t>Rektor</w:t>
      </w:r>
    </w:p>
    <w:p w14:paraId="1B7CBC05" w14:textId="0735E9D9" w:rsidR="00320A47" w:rsidRDefault="00320A47" w:rsidP="00320A47">
      <w:pPr>
        <w:pStyle w:val="dataaktudatauchwalenialubwydaniaaktu"/>
        <w:spacing w:before="240" w:beforeAutospacing="0" w:after="0" w:afterAutospacing="0" w:line="276" w:lineRule="auto"/>
        <w:ind w:left="5670"/>
        <w:jc w:val="both"/>
        <w:rPr>
          <w:highlight w:val="yellow"/>
        </w:rPr>
      </w:pPr>
      <w:r>
        <w:t>dr hab. inż. Jacek Wróbel, prof. ZUT</w:t>
      </w:r>
    </w:p>
    <w:sectPr w:rsidR="00320A47" w:rsidSect="002D6044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A7F"/>
    <w:multiLevelType w:val="hybridMultilevel"/>
    <w:tmpl w:val="65503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B2DFE"/>
    <w:multiLevelType w:val="hybridMultilevel"/>
    <w:tmpl w:val="26A4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BCF02C8"/>
    <w:multiLevelType w:val="hybridMultilevel"/>
    <w:tmpl w:val="A7E4532E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1162"/>
        </w:tabs>
        <w:ind w:left="-445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95" w:hanging="180"/>
      </w:pPr>
    </w:lvl>
    <w:lvl w:ilvl="3" w:tplc="0415000F" w:tentative="1">
      <w:start w:val="1"/>
      <w:numFmt w:val="decimal"/>
      <w:lvlText w:val="%4."/>
      <w:lvlJc w:val="left"/>
      <w:pPr>
        <w:ind w:left="1715" w:hanging="360"/>
      </w:pPr>
    </w:lvl>
    <w:lvl w:ilvl="4" w:tplc="04150019" w:tentative="1">
      <w:start w:val="1"/>
      <w:numFmt w:val="lowerLetter"/>
      <w:lvlText w:val="%5."/>
      <w:lvlJc w:val="left"/>
      <w:pPr>
        <w:ind w:left="2435" w:hanging="360"/>
      </w:pPr>
    </w:lvl>
    <w:lvl w:ilvl="5" w:tplc="0415001B" w:tentative="1">
      <w:start w:val="1"/>
      <w:numFmt w:val="lowerRoman"/>
      <w:lvlText w:val="%6."/>
      <w:lvlJc w:val="right"/>
      <w:pPr>
        <w:ind w:left="3155" w:hanging="180"/>
      </w:pPr>
    </w:lvl>
    <w:lvl w:ilvl="6" w:tplc="0415000F" w:tentative="1">
      <w:start w:val="1"/>
      <w:numFmt w:val="decimal"/>
      <w:lvlText w:val="%7."/>
      <w:lvlJc w:val="left"/>
      <w:pPr>
        <w:ind w:left="3875" w:hanging="360"/>
      </w:pPr>
    </w:lvl>
    <w:lvl w:ilvl="7" w:tplc="04150019" w:tentative="1">
      <w:start w:val="1"/>
      <w:numFmt w:val="lowerLetter"/>
      <w:lvlText w:val="%8."/>
      <w:lvlJc w:val="left"/>
      <w:pPr>
        <w:ind w:left="4595" w:hanging="360"/>
      </w:pPr>
    </w:lvl>
    <w:lvl w:ilvl="8" w:tplc="0415001B" w:tentative="1">
      <w:start w:val="1"/>
      <w:numFmt w:val="lowerRoman"/>
      <w:lvlText w:val="%9."/>
      <w:lvlJc w:val="right"/>
      <w:pPr>
        <w:ind w:left="5315" w:hanging="180"/>
      </w:pPr>
    </w:lvl>
  </w:abstractNum>
  <w:abstractNum w:abstractNumId="23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B4D2658"/>
    <w:multiLevelType w:val="hybridMultilevel"/>
    <w:tmpl w:val="E9EED06A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91F71DD"/>
    <w:multiLevelType w:val="hybridMultilevel"/>
    <w:tmpl w:val="118200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51332"/>
    <w:multiLevelType w:val="hybridMultilevel"/>
    <w:tmpl w:val="1946F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21"/>
  </w:num>
  <w:num w:numId="5">
    <w:abstractNumId w:val="7"/>
  </w:num>
  <w:num w:numId="6">
    <w:abstractNumId w:val="3"/>
  </w:num>
  <w:num w:numId="7">
    <w:abstractNumId w:val="25"/>
  </w:num>
  <w:num w:numId="8">
    <w:abstractNumId w:val="24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8"/>
  </w:num>
  <w:num w:numId="17">
    <w:abstractNumId w:val="5"/>
  </w:num>
  <w:num w:numId="18">
    <w:abstractNumId w:val="25"/>
  </w:num>
  <w:num w:numId="19">
    <w:abstractNumId w:val="25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"/>
  </w:num>
  <w:num w:numId="24">
    <w:abstractNumId w:val="17"/>
  </w:num>
  <w:num w:numId="25">
    <w:abstractNumId w:val="10"/>
  </w:num>
  <w:num w:numId="26">
    <w:abstractNumId w:val="23"/>
  </w:num>
  <w:num w:numId="27">
    <w:abstractNumId w:val="30"/>
  </w:num>
  <w:num w:numId="28">
    <w:abstractNumId w:val="1"/>
  </w:num>
  <w:num w:numId="29">
    <w:abstractNumId w:val="27"/>
  </w:num>
  <w:num w:numId="30">
    <w:abstractNumId w:val="26"/>
  </w:num>
  <w:num w:numId="31">
    <w:abstractNumId w:val="22"/>
  </w:num>
  <w:num w:numId="32">
    <w:abstractNumId w:val="12"/>
  </w:num>
  <w:num w:numId="33">
    <w:abstractNumId w:val="13"/>
  </w:num>
  <w:num w:numId="34">
    <w:abstractNumId w:val="6"/>
  </w:num>
  <w:num w:numId="35">
    <w:abstractNumId w:val="31"/>
  </w:num>
  <w:num w:numId="36">
    <w:abstractNumId w:val="32"/>
  </w:num>
  <w:num w:numId="37">
    <w:abstractNumId w:val="0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60265"/>
    <w:rsid w:val="000847C2"/>
    <w:rsid w:val="00095675"/>
    <w:rsid w:val="00095D20"/>
    <w:rsid w:val="000D5CB3"/>
    <w:rsid w:val="000E6168"/>
    <w:rsid w:val="00123183"/>
    <w:rsid w:val="00136A06"/>
    <w:rsid w:val="001755D7"/>
    <w:rsid w:val="001903F5"/>
    <w:rsid w:val="002263CD"/>
    <w:rsid w:val="002575E3"/>
    <w:rsid w:val="0026621B"/>
    <w:rsid w:val="0028653D"/>
    <w:rsid w:val="002B6E5E"/>
    <w:rsid w:val="002D6044"/>
    <w:rsid w:val="002F1774"/>
    <w:rsid w:val="00313EB3"/>
    <w:rsid w:val="00320A47"/>
    <w:rsid w:val="00340216"/>
    <w:rsid w:val="00347E51"/>
    <w:rsid w:val="00352452"/>
    <w:rsid w:val="003B169A"/>
    <w:rsid w:val="003C0BD5"/>
    <w:rsid w:val="003C2D1A"/>
    <w:rsid w:val="003D32FB"/>
    <w:rsid w:val="0040329B"/>
    <w:rsid w:val="004B4B7E"/>
    <w:rsid w:val="004E2D0D"/>
    <w:rsid w:val="00507D49"/>
    <w:rsid w:val="0053358C"/>
    <w:rsid w:val="00557329"/>
    <w:rsid w:val="005B0F6A"/>
    <w:rsid w:val="005E18DD"/>
    <w:rsid w:val="005F797C"/>
    <w:rsid w:val="00605389"/>
    <w:rsid w:val="006079A3"/>
    <w:rsid w:val="0061662A"/>
    <w:rsid w:val="00626806"/>
    <w:rsid w:val="00692456"/>
    <w:rsid w:val="006A3D11"/>
    <w:rsid w:val="006B7DA9"/>
    <w:rsid w:val="006C44E6"/>
    <w:rsid w:val="006D474D"/>
    <w:rsid w:val="00710302"/>
    <w:rsid w:val="00746DE6"/>
    <w:rsid w:val="00787289"/>
    <w:rsid w:val="007A0C88"/>
    <w:rsid w:val="007A1154"/>
    <w:rsid w:val="007C2095"/>
    <w:rsid w:val="00807FA8"/>
    <w:rsid w:val="00872835"/>
    <w:rsid w:val="00873AC7"/>
    <w:rsid w:val="00881A49"/>
    <w:rsid w:val="008B21CD"/>
    <w:rsid w:val="008F0845"/>
    <w:rsid w:val="00961652"/>
    <w:rsid w:val="009F015B"/>
    <w:rsid w:val="00A070C6"/>
    <w:rsid w:val="00A50297"/>
    <w:rsid w:val="00A77D51"/>
    <w:rsid w:val="00A91089"/>
    <w:rsid w:val="00A924C5"/>
    <w:rsid w:val="00AA6883"/>
    <w:rsid w:val="00AB6653"/>
    <w:rsid w:val="00AC5A7D"/>
    <w:rsid w:val="00AE25DB"/>
    <w:rsid w:val="00AE47ED"/>
    <w:rsid w:val="00AE5CA3"/>
    <w:rsid w:val="00B36E70"/>
    <w:rsid w:val="00B4091D"/>
    <w:rsid w:val="00B46149"/>
    <w:rsid w:val="00B46FAC"/>
    <w:rsid w:val="00B81B7E"/>
    <w:rsid w:val="00B970A9"/>
    <w:rsid w:val="00BD1D5A"/>
    <w:rsid w:val="00BD462C"/>
    <w:rsid w:val="00C07BBB"/>
    <w:rsid w:val="00C801E3"/>
    <w:rsid w:val="00CC3AF4"/>
    <w:rsid w:val="00CC4A14"/>
    <w:rsid w:val="00CC6F24"/>
    <w:rsid w:val="00D0080F"/>
    <w:rsid w:val="00D44907"/>
    <w:rsid w:val="00D5281E"/>
    <w:rsid w:val="00D6622C"/>
    <w:rsid w:val="00D965B8"/>
    <w:rsid w:val="00DE3C13"/>
    <w:rsid w:val="00E123B1"/>
    <w:rsid w:val="00E33061"/>
    <w:rsid w:val="00E35BCC"/>
    <w:rsid w:val="00E36557"/>
    <w:rsid w:val="00E437A8"/>
    <w:rsid w:val="00E83E00"/>
    <w:rsid w:val="00EC4E98"/>
    <w:rsid w:val="00EE0E88"/>
    <w:rsid w:val="00EE6590"/>
    <w:rsid w:val="00F200E9"/>
    <w:rsid w:val="00F36A77"/>
    <w:rsid w:val="00F56C58"/>
    <w:rsid w:val="00F60411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DFD7"/>
  <w15:docId w15:val="{780E8DB6-8E98-4638-AC7B-927DF0B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8653D"/>
    <w:pPr>
      <w:spacing w:before="240" w:after="12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8653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customStyle="1" w:styleId="dataaktudatauchwalenialubwydaniaaktu">
    <w:name w:val="dataaktudatauchwalenialubwydaniaaktu"/>
    <w:basedOn w:val="Normalny"/>
    <w:rsid w:val="000D5CB3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0D5CB3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095D20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095D20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customStyle="1" w:styleId="text-justify">
    <w:name w:val="text-justify"/>
    <w:basedOn w:val="Normalny"/>
    <w:rsid w:val="00BD1D5A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ZUT z dnia 27 marca 2020 r. zmieniający komunikat nr 11 Rektora ZUT z dnia 10 marca 2020 r. o terminach rekrutacji na studia na rok akademicki 2020/2021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16 Rektora ZUT z dnia 29 kwietnia 2020 r. o przeprowadzaniu ocen okresowych nauczycieli akademickich za rok 2019</dc:title>
  <dc:creator>Jolanta Meller</dc:creator>
  <cp:lastModifiedBy>Gabriela Pasturczak</cp:lastModifiedBy>
  <cp:revision>9</cp:revision>
  <cp:lastPrinted>2020-03-10T12:29:00Z</cp:lastPrinted>
  <dcterms:created xsi:type="dcterms:W3CDTF">2020-04-29T11:22:00Z</dcterms:created>
  <dcterms:modified xsi:type="dcterms:W3CDTF">2020-04-30T10:26:00Z</dcterms:modified>
</cp:coreProperties>
</file>