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AA1" w:rsidRDefault="00CA7AA1" w:rsidP="00CA7AA1">
      <w:pPr>
        <w:jc w:val="center"/>
        <w:rPr>
          <w:b/>
          <w:sz w:val="32"/>
          <w:szCs w:val="32"/>
        </w:rPr>
      </w:pPr>
      <w:r w:rsidRPr="000C55D5">
        <w:rPr>
          <w:b/>
          <w:caps/>
          <w:sz w:val="32"/>
          <w:szCs w:val="32"/>
        </w:rPr>
        <w:t>komunikat</w:t>
      </w:r>
      <w:r>
        <w:rPr>
          <w:b/>
          <w:sz w:val="32"/>
          <w:szCs w:val="32"/>
        </w:rPr>
        <w:t xml:space="preserve"> NR </w:t>
      </w:r>
      <w:r w:rsidR="00FA42F7">
        <w:rPr>
          <w:b/>
          <w:sz w:val="32"/>
          <w:szCs w:val="32"/>
        </w:rPr>
        <w:t>2</w:t>
      </w:r>
      <w:r w:rsidR="00086674">
        <w:rPr>
          <w:b/>
          <w:sz w:val="32"/>
          <w:szCs w:val="32"/>
        </w:rPr>
        <w:t>6</w:t>
      </w:r>
    </w:p>
    <w:p w:rsidR="00CA7AA1" w:rsidRDefault="00CA7AA1" w:rsidP="00CA7AA1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CA7AA1" w:rsidRDefault="00CA7AA1" w:rsidP="00CA7AA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FA42F7">
        <w:rPr>
          <w:b/>
          <w:sz w:val="28"/>
          <w:szCs w:val="28"/>
        </w:rPr>
        <w:t>1</w:t>
      </w:r>
      <w:r w:rsidR="00086674">
        <w:rPr>
          <w:b/>
          <w:sz w:val="28"/>
          <w:szCs w:val="28"/>
        </w:rPr>
        <w:t>4</w:t>
      </w:r>
      <w:r w:rsidR="00FA42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lipca 2020 r.</w:t>
      </w:r>
    </w:p>
    <w:p w:rsidR="00CA7AA1" w:rsidRPr="004D0BB9" w:rsidRDefault="00CA7AA1" w:rsidP="00CA7AA1">
      <w:pPr>
        <w:tabs>
          <w:tab w:val="left" w:pos="0"/>
        </w:tabs>
        <w:jc w:val="center"/>
        <w:rPr>
          <w:b/>
        </w:rPr>
      </w:pPr>
      <w:r>
        <w:rPr>
          <w:b/>
        </w:rPr>
        <w:t>o</w:t>
      </w:r>
      <w:r w:rsidRPr="004D0BB9">
        <w:rPr>
          <w:b/>
        </w:rPr>
        <w:t xml:space="preserve"> powołani</w:t>
      </w:r>
      <w:r>
        <w:rPr>
          <w:b/>
        </w:rPr>
        <w:t>u</w:t>
      </w:r>
      <w:r w:rsidRPr="004D0BB9">
        <w:rPr>
          <w:b/>
        </w:rPr>
        <w:t xml:space="preserve"> </w:t>
      </w:r>
      <w:r w:rsidR="00086674">
        <w:rPr>
          <w:b/>
        </w:rPr>
        <w:t xml:space="preserve">osób do pełnienia funkcji </w:t>
      </w:r>
      <w:r w:rsidR="00291E1B">
        <w:rPr>
          <w:b/>
        </w:rPr>
        <w:t>prorektor</w:t>
      </w:r>
      <w:r w:rsidR="00086674">
        <w:rPr>
          <w:b/>
        </w:rPr>
        <w:t>a</w:t>
      </w:r>
      <w:r w:rsidR="00291E1B">
        <w:rPr>
          <w:b/>
        </w:rPr>
        <w:t xml:space="preserve"> </w:t>
      </w:r>
      <w:r w:rsidRPr="004D0BB9">
        <w:rPr>
          <w:b/>
        </w:rPr>
        <w:t xml:space="preserve">na </w:t>
      </w:r>
      <w:r w:rsidR="00291E1B">
        <w:rPr>
          <w:b/>
        </w:rPr>
        <w:t>kade</w:t>
      </w:r>
      <w:bookmarkStart w:id="0" w:name="_GoBack"/>
      <w:bookmarkEnd w:id="0"/>
      <w:r w:rsidR="00291E1B">
        <w:rPr>
          <w:b/>
        </w:rPr>
        <w:t>ncję 2020 – 2024</w:t>
      </w:r>
    </w:p>
    <w:p w:rsidR="00CA7AA1" w:rsidRDefault="00CA7AA1" w:rsidP="00CA7AA1">
      <w:pPr>
        <w:spacing w:before="240"/>
        <w:ind w:left="0" w:firstLine="0"/>
        <w:rPr>
          <w:spacing w:val="-4"/>
        </w:rPr>
      </w:pPr>
      <w:r w:rsidRPr="006B18FF">
        <w:rPr>
          <w:spacing w:val="-4"/>
        </w:rPr>
        <w:t>Informuje się, że na podstawie § 1</w:t>
      </w:r>
      <w:r w:rsidR="00A6164A" w:rsidRPr="006B18FF">
        <w:rPr>
          <w:spacing w:val="-4"/>
        </w:rPr>
        <w:t>8</w:t>
      </w:r>
      <w:r w:rsidRPr="006B18FF">
        <w:rPr>
          <w:spacing w:val="-4"/>
        </w:rPr>
        <w:t xml:space="preserve"> ust. </w:t>
      </w:r>
      <w:r w:rsidR="00A6164A" w:rsidRPr="006B18FF">
        <w:rPr>
          <w:spacing w:val="-4"/>
        </w:rPr>
        <w:t>2</w:t>
      </w:r>
      <w:r w:rsidRPr="006B18FF">
        <w:rPr>
          <w:spacing w:val="-4"/>
        </w:rPr>
        <w:t xml:space="preserve"> Statutu ZUT (uchwała nr 75 Senatu ZUT z dnia 28 czerwca 2019 r.</w:t>
      </w:r>
      <w:r w:rsidR="00A6164A" w:rsidRPr="006B18FF">
        <w:rPr>
          <w:spacing w:val="-4"/>
        </w:rPr>
        <w:t>,</w:t>
      </w:r>
      <w:r w:rsidR="00112723" w:rsidRPr="006B18FF">
        <w:rPr>
          <w:spacing w:val="-4"/>
        </w:rPr>
        <w:t xml:space="preserve"> z późn. zm.</w:t>
      </w:r>
      <w:r w:rsidRPr="00C17CC2">
        <w:rPr>
          <w:spacing w:val="-4"/>
        </w:rPr>
        <w:t xml:space="preserve">) do pełnienia funkcji </w:t>
      </w:r>
      <w:r w:rsidR="00F64BB9">
        <w:rPr>
          <w:spacing w:val="-4"/>
        </w:rPr>
        <w:t>kierowniczej</w:t>
      </w:r>
      <w:r>
        <w:rPr>
          <w:spacing w:val="-4"/>
        </w:rPr>
        <w:t>,</w:t>
      </w:r>
      <w:r w:rsidRPr="00C17CC2">
        <w:rPr>
          <w:spacing w:val="-4"/>
        </w:rPr>
        <w:t xml:space="preserve"> o któr</w:t>
      </w:r>
      <w:r w:rsidR="00F64BB9">
        <w:rPr>
          <w:spacing w:val="-4"/>
        </w:rPr>
        <w:t>ej</w:t>
      </w:r>
      <w:r w:rsidR="007C5A5E">
        <w:rPr>
          <w:spacing w:val="-4"/>
        </w:rPr>
        <w:t xml:space="preserve"> </w:t>
      </w:r>
      <w:r w:rsidRPr="00C17CC2">
        <w:rPr>
          <w:spacing w:val="-4"/>
        </w:rPr>
        <w:t xml:space="preserve">mowa w § 18 ust. 1 </w:t>
      </w:r>
      <w:r w:rsidRPr="00291E1B">
        <w:rPr>
          <w:spacing w:val="-4"/>
        </w:rPr>
        <w:t>pkt 1,</w:t>
      </w:r>
      <w:r w:rsidRPr="00C17CC2">
        <w:rPr>
          <w:spacing w:val="-4"/>
        </w:rPr>
        <w:t xml:space="preserve"> na </w:t>
      </w:r>
      <w:r w:rsidR="00291E1B">
        <w:rPr>
          <w:spacing w:val="-4"/>
        </w:rPr>
        <w:t xml:space="preserve">kadencję 2020 – 2024 </w:t>
      </w:r>
      <w:r w:rsidR="00C9317A">
        <w:rPr>
          <w:spacing w:val="-4"/>
        </w:rPr>
        <w:t xml:space="preserve">zostali </w:t>
      </w:r>
      <w:r w:rsidRPr="00C17CC2">
        <w:rPr>
          <w:spacing w:val="-4"/>
        </w:rPr>
        <w:t>powołani</w:t>
      </w:r>
      <w:r>
        <w:rPr>
          <w:spacing w:val="-4"/>
        </w:rPr>
        <w:t>:</w:t>
      </w:r>
      <w:r w:rsidRPr="004D0BB9">
        <w:rPr>
          <w:spacing w:val="-4"/>
        </w:rPr>
        <w:t xml:space="preserve"> </w:t>
      </w:r>
    </w:p>
    <w:p w:rsidR="00CA7AA1" w:rsidRDefault="00CA7AA1" w:rsidP="00291E1B">
      <w:pPr>
        <w:numPr>
          <w:ilvl w:val="0"/>
          <w:numId w:val="2"/>
        </w:numPr>
        <w:ind w:left="340" w:hanging="340"/>
      </w:pPr>
      <w:r w:rsidRPr="00223D7E">
        <w:t xml:space="preserve">prof. dr hab. inż. Jacek </w:t>
      </w:r>
      <w:proofErr w:type="spellStart"/>
      <w:r w:rsidRPr="00223D7E">
        <w:t>Przepiórski</w:t>
      </w:r>
      <w:proofErr w:type="spellEnd"/>
      <w:r w:rsidR="00F64BB9">
        <w:t xml:space="preserve"> – p</w:t>
      </w:r>
      <w:r w:rsidR="00F64BB9" w:rsidRPr="00223D7E">
        <w:t>rorektor ds. nauki</w:t>
      </w:r>
      <w:r w:rsidR="00086674">
        <w:t>,</w:t>
      </w:r>
    </w:p>
    <w:p w:rsidR="00CA7AA1" w:rsidRPr="00223D7E" w:rsidRDefault="00CA7AA1" w:rsidP="00291E1B">
      <w:pPr>
        <w:numPr>
          <w:ilvl w:val="0"/>
          <w:numId w:val="2"/>
        </w:numPr>
        <w:ind w:left="340" w:hanging="340"/>
      </w:pPr>
      <w:r w:rsidRPr="00223D7E">
        <w:t>dr hab. inż. Krzysztof Pietrusewicz, prof.</w:t>
      </w:r>
      <w:r w:rsidR="00F64BB9">
        <w:t xml:space="preserve"> ZUT – p</w:t>
      </w:r>
      <w:r w:rsidR="00F64BB9" w:rsidRPr="00223D7E">
        <w:t>rorektor ds. organizacji i rozwoju uczelni</w:t>
      </w:r>
      <w:r w:rsidR="00086674">
        <w:t>,</w:t>
      </w:r>
    </w:p>
    <w:p w:rsidR="00CA7AA1" w:rsidRPr="0024546C" w:rsidRDefault="00CA7AA1" w:rsidP="00291E1B">
      <w:pPr>
        <w:numPr>
          <w:ilvl w:val="0"/>
          <w:numId w:val="2"/>
        </w:numPr>
        <w:ind w:left="340" w:hanging="340"/>
      </w:pPr>
      <w:r w:rsidRPr="0024546C">
        <w:t xml:space="preserve">dr </w:t>
      </w:r>
      <w:r w:rsidR="005846C6">
        <w:t>inż</w:t>
      </w:r>
      <w:r w:rsidRPr="0024546C">
        <w:t xml:space="preserve">. </w:t>
      </w:r>
      <w:r w:rsidR="005846C6">
        <w:t>Piotr Piela</w:t>
      </w:r>
      <w:r w:rsidR="00F64BB9">
        <w:t xml:space="preserve"> – </w:t>
      </w:r>
      <w:r w:rsidR="00F64BB9" w:rsidRPr="0024546C">
        <w:t>prorektor ds. kształcenia</w:t>
      </w:r>
      <w:r w:rsidR="00086674">
        <w:t>,</w:t>
      </w:r>
    </w:p>
    <w:p w:rsidR="00CA7AA1" w:rsidRPr="00223D7E" w:rsidRDefault="00CA7AA1" w:rsidP="00291E1B">
      <w:pPr>
        <w:numPr>
          <w:ilvl w:val="0"/>
          <w:numId w:val="2"/>
        </w:numPr>
        <w:ind w:left="340" w:hanging="340"/>
        <w:rPr>
          <w:spacing w:val="-4"/>
        </w:rPr>
      </w:pPr>
      <w:r w:rsidRPr="0024546C">
        <w:t>dr hab. inż. Ar</w:t>
      </w:r>
      <w:r w:rsidRPr="00223D7E">
        <w:rPr>
          <w:spacing w:val="-4"/>
        </w:rPr>
        <w:t xml:space="preserve">kadiusz </w:t>
      </w:r>
      <w:proofErr w:type="spellStart"/>
      <w:r w:rsidRPr="00223D7E">
        <w:rPr>
          <w:spacing w:val="-4"/>
        </w:rPr>
        <w:t>Terman</w:t>
      </w:r>
      <w:proofErr w:type="spellEnd"/>
      <w:r>
        <w:rPr>
          <w:spacing w:val="-4"/>
        </w:rPr>
        <w:t>, prof. ZUT</w:t>
      </w:r>
      <w:r w:rsidR="00F64BB9">
        <w:rPr>
          <w:spacing w:val="-4"/>
        </w:rPr>
        <w:t xml:space="preserve"> – p</w:t>
      </w:r>
      <w:r w:rsidR="00F64BB9" w:rsidRPr="00223D7E">
        <w:rPr>
          <w:spacing w:val="-4"/>
        </w:rPr>
        <w:t>rorektor ds. studenckich</w:t>
      </w:r>
      <w:r w:rsidR="00086674">
        <w:rPr>
          <w:spacing w:val="-4"/>
        </w:rPr>
        <w:t>.</w:t>
      </w:r>
    </w:p>
    <w:p w:rsidR="00CA7AA1" w:rsidRDefault="00CA7AA1" w:rsidP="00086674">
      <w:pPr>
        <w:pStyle w:val="Tekstpodstawowy"/>
        <w:spacing w:before="240" w:after="600"/>
        <w:ind w:left="5387" w:firstLine="0"/>
        <w:jc w:val="center"/>
      </w:pPr>
      <w:r>
        <w:t>Rektor</w:t>
      </w:r>
    </w:p>
    <w:p w:rsidR="00912E24" w:rsidRPr="006917F8" w:rsidRDefault="00CA7AA1" w:rsidP="00086674">
      <w:pPr>
        <w:pStyle w:val="Tekstpodstawowy"/>
        <w:spacing w:before="120"/>
        <w:ind w:left="5387" w:firstLine="0"/>
        <w:jc w:val="center"/>
        <w:rPr>
          <w:szCs w:val="24"/>
        </w:rPr>
      </w:pPr>
      <w:r w:rsidRPr="00F65AC7">
        <w:t>dr hab. inż. Jacek Wróbel, prof. ZUT</w:t>
      </w:r>
    </w:p>
    <w:sectPr w:rsidR="00912E24" w:rsidRPr="006917F8" w:rsidSect="00EC3F1C">
      <w:pgSz w:w="11906" w:h="16838"/>
      <w:pgMar w:top="851" w:right="851" w:bottom="567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6492B"/>
    <w:multiLevelType w:val="hybridMultilevel"/>
    <w:tmpl w:val="5C129A32"/>
    <w:lvl w:ilvl="0" w:tplc="49444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6F2E"/>
    <w:multiLevelType w:val="hybridMultilevel"/>
    <w:tmpl w:val="2808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7F0A"/>
    <w:multiLevelType w:val="hybridMultilevel"/>
    <w:tmpl w:val="E3F49628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 w15:restartNumberingAfterBreak="0">
    <w:nsid w:val="6E2C5CFF"/>
    <w:multiLevelType w:val="hybridMultilevel"/>
    <w:tmpl w:val="B1243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A1"/>
    <w:rsid w:val="00086674"/>
    <w:rsid w:val="00112723"/>
    <w:rsid w:val="001630AD"/>
    <w:rsid w:val="0019137D"/>
    <w:rsid w:val="002412EA"/>
    <w:rsid w:val="00291E1B"/>
    <w:rsid w:val="0035145D"/>
    <w:rsid w:val="003701E1"/>
    <w:rsid w:val="00392D3E"/>
    <w:rsid w:val="003C55E6"/>
    <w:rsid w:val="005846C6"/>
    <w:rsid w:val="00672FA7"/>
    <w:rsid w:val="00676F0D"/>
    <w:rsid w:val="006917F8"/>
    <w:rsid w:val="006B18FF"/>
    <w:rsid w:val="007C5A5E"/>
    <w:rsid w:val="008D6272"/>
    <w:rsid w:val="00912E24"/>
    <w:rsid w:val="00A20938"/>
    <w:rsid w:val="00A6164A"/>
    <w:rsid w:val="00C246EE"/>
    <w:rsid w:val="00C9317A"/>
    <w:rsid w:val="00CA7AA1"/>
    <w:rsid w:val="00D759D6"/>
    <w:rsid w:val="00DD0F0C"/>
    <w:rsid w:val="00EF5DBD"/>
    <w:rsid w:val="00F638E4"/>
    <w:rsid w:val="00F64BB9"/>
    <w:rsid w:val="00F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5EEE"/>
  <w15:chartTrackingRefBased/>
  <w15:docId w15:val="{41599C1B-A7F9-40A6-918E-5C164CCC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7AA1"/>
    <w:pPr>
      <w:spacing w:after="0" w:line="276" w:lineRule="auto"/>
      <w:ind w:left="680" w:hanging="340"/>
      <w:jc w:val="both"/>
    </w:pPr>
    <w:rPr>
      <w:rFonts w:eastAsia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ekstpodstawowy">
    <w:name w:val="Body Text"/>
    <w:basedOn w:val="Normalny"/>
    <w:link w:val="TekstpodstawowyZnak"/>
    <w:rsid w:val="00CA7AA1"/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AA1"/>
    <w:rPr>
      <w:rFonts w:eastAsia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Gabriela Pasturczak</cp:lastModifiedBy>
  <cp:revision>6</cp:revision>
  <dcterms:created xsi:type="dcterms:W3CDTF">2020-07-10T07:19:00Z</dcterms:created>
  <dcterms:modified xsi:type="dcterms:W3CDTF">2020-07-14T11:04:00Z</dcterms:modified>
</cp:coreProperties>
</file>