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28" w:rsidRPr="00C958FA" w:rsidRDefault="00C17728" w:rsidP="00FE2C6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074A7B">
        <w:rPr>
          <w:b/>
          <w:sz w:val="32"/>
          <w:szCs w:val="32"/>
        </w:rPr>
        <w:t>3</w:t>
      </w:r>
      <w:r w:rsidR="00393057">
        <w:rPr>
          <w:b/>
          <w:sz w:val="32"/>
          <w:szCs w:val="32"/>
        </w:rPr>
        <w:t>6</w:t>
      </w:r>
    </w:p>
    <w:p w:rsidR="00C17728" w:rsidRPr="00F05D36" w:rsidRDefault="00C17728" w:rsidP="00FE2C61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:rsidR="00C17728" w:rsidRDefault="00C17728" w:rsidP="00FE2C61">
      <w:pPr>
        <w:spacing w:after="240"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FE2C61">
        <w:rPr>
          <w:b/>
          <w:sz w:val="28"/>
          <w:szCs w:val="28"/>
        </w:rPr>
        <w:t>1</w:t>
      </w:r>
      <w:r w:rsidR="00074A7B">
        <w:rPr>
          <w:b/>
          <w:sz w:val="28"/>
          <w:szCs w:val="28"/>
        </w:rPr>
        <w:t>7</w:t>
      </w:r>
      <w:r w:rsidR="005D5AFC">
        <w:rPr>
          <w:b/>
          <w:sz w:val="28"/>
          <w:szCs w:val="28"/>
        </w:rPr>
        <w:t xml:space="preserve"> </w:t>
      </w:r>
      <w:r w:rsidR="00074A7B">
        <w:rPr>
          <w:b/>
          <w:sz w:val="28"/>
          <w:szCs w:val="28"/>
        </w:rPr>
        <w:t xml:space="preserve">września </w:t>
      </w:r>
      <w:r w:rsidRPr="00E17362">
        <w:rPr>
          <w:b/>
          <w:sz w:val="28"/>
          <w:szCs w:val="28"/>
        </w:rPr>
        <w:t>20</w:t>
      </w:r>
      <w:r w:rsidR="00074A7B">
        <w:rPr>
          <w:b/>
          <w:sz w:val="28"/>
          <w:szCs w:val="28"/>
        </w:rPr>
        <w:t>20</w:t>
      </w:r>
      <w:r w:rsidRPr="00E17362">
        <w:rPr>
          <w:b/>
          <w:sz w:val="28"/>
          <w:szCs w:val="28"/>
        </w:rPr>
        <w:t xml:space="preserve"> r.</w:t>
      </w:r>
    </w:p>
    <w:p w:rsidR="00CF211C" w:rsidRDefault="001A4A98" w:rsidP="00FE2C6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 </w:t>
      </w:r>
      <w:r w:rsidR="00FE2C61">
        <w:rPr>
          <w:b/>
          <w:bCs/>
        </w:rPr>
        <w:t>powołaniu rzecznika zaufania na kadencję 20</w:t>
      </w:r>
      <w:r w:rsidR="00074A7B">
        <w:rPr>
          <w:b/>
          <w:bCs/>
        </w:rPr>
        <w:t>20</w:t>
      </w:r>
      <w:r w:rsidR="00FE2C61">
        <w:rPr>
          <w:b/>
          <w:bCs/>
        </w:rPr>
        <w:t xml:space="preserve"> – 202</w:t>
      </w:r>
      <w:r w:rsidR="00074A7B">
        <w:rPr>
          <w:b/>
          <w:bCs/>
        </w:rPr>
        <w:t>4</w:t>
      </w:r>
    </w:p>
    <w:p w:rsidR="00F52AB9" w:rsidRPr="00B02CB6" w:rsidRDefault="0052311A" w:rsidP="00F63CE0">
      <w:pPr>
        <w:pStyle w:val="Nagwek1"/>
        <w:keepNext w:val="0"/>
        <w:numPr>
          <w:ilvl w:val="0"/>
          <w:numId w:val="1"/>
        </w:numPr>
        <w:spacing w:before="240" w:line="276" w:lineRule="auto"/>
        <w:ind w:left="340" w:hanging="340"/>
        <w:jc w:val="both"/>
        <w:rPr>
          <w:b w:val="0"/>
          <w:lang w:val="pl-PL"/>
        </w:rPr>
      </w:pPr>
      <w:r w:rsidRPr="00B02CB6">
        <w:rPr>
          <w:b w:val="0"/>
          <w:lang w:val="pl-PL"/>
        </w:rPr>
        <w:t>I</w:t>
      </w:r>
      <w:r w:rsidR="00FE2C61" w:rsidRPr="00B02CB6">
        <w:rPr>
          <w:b w:val="0"/>
          <w:lang w:val="pl-PL"/>
        </w:rPr>
        <w:t>nformuj</w:t>
      </w:r>
      <w:r w:rsidR="00097E0A">
        <w:rPr>
          <w:b w:val="0"/>
          <w:lang w:val="pl-PL"/>
        </w:rPr>
        <w:t>e się</w:t>
      </w:r>
      <w:r w:rsidR="00FE2C61" w:rsidRPr="00B02CB6">
        <w:rPr>
          <w:b w:val="0"/>
          <w:lang w:val="pl-PL"/>
        </w:rPr>
        <w:t xml:space="preserve">, że </w:t>
      </w:r>
      <w:r w:rsidR="00F63CE0" w:rsidRPr="00B02CB6">
        <w:rPr>
          <w:b w:val="0"/>
          <w:lang w:val="pl-PL"/>
        </w:rPr>
        <w:t xml:space="preserve">– </w:t>
      </w:r>
      <w:r w:rsidR="00FE2C61" w:rsidRPr="00B02CB6">
        <w:rPr>
          <w:b w:val="0"/>
          <w:lang w:val="pl-PL"/>
        </w:rPr>
        <w:t>na podstawie § 4</w:t>
      </w:r>
      <w:r w:rsidR="00F52AB9" w:rsidRPr="00B02CB6">
        <w:rPr>
          <w:b w:val="0"/>
          <w:lang w:val="pl-PL"/>
        </w:rPr>
        <w:t xml:space="preserve"> ust. </w:t>
      </w:r>
      <w:r w:rsidR="00FE2C61" w:rsidRPr="00B02CB6">
        <w:rPr>
          <w:b w:val="0"/>
          <w:lang w:val="pl-PL"/>
        </w:rPr>
        <w:t>1</w:t>
      </w:r>
      <w:r w:rsidR="00F52AB9" w:rsidRPr="00B02CB6">
        <w:rPr>
          <w:b w:val="0"/>
          <w:lang w:val="pl-PL"/>
        </w:rPr>
        <w:t xml:space="preserve"> </w:t>
      </w:r>
      <w:r w:rsidR="00FE2C61" w:rsidRPr="00B02CB6">
        <w:rPr>
          <w:b w:val="0"/>
          <w:lang w:val="pl-PL"/>
        </w:rPr>
        <w:t>Procedury przeciwdziałania mobbingowi (zarządzenie nr 27</w:t>
      </w:r>
      <w:r w:rsidR="00FE2C61">
        <w:rPr>
          <w:b w:val="0"/>
          <w:spacing w:val="-2"/>
          <w:lang w:val="pl-PL"/>
        </w:rPr>
        <w:t xml:space="preserve"> </w:t>
      </w:r>
      <w:r w:rsidR="00FE2C61" w:rsidRPr="00B02CB6">
        <w:rPr>
          <w:b w:val="0"/>
          <w:lang w:val="pl-PL"/>
        </w:rPr>
        <w:t>Rektora ZUT z dnia 18 kw</w:t>
      </w:r>
      <w:bookmarkStart w:id="0" w:name="_GoBack"/>
      <w:bookmarkEnd w:id="0"/>
      <w:r w:rsidR="00FE2C61" w:rsidRPr="00B02CB6">
        <w:rPr>
          <w:b w:val="0"/>
          <w:lang w:val="pl-PL"/>
        </w:rPr>
        <w:t xml:space="preserve">ietnia 2018 r.) </w:t>
      </w:r>
      <w:r w:rsidR="00F63CE0" w:rsidRPr="00B02CB6">
        <w:rPr>
          <w:b w:val="0"/>
          <w:lang w:val="pl-PL"/>
        </w:rPr>
        <w:t>–</w:t>
      </w:r>
      <w:r w:rsidR="00396890" w:rsidRPr="00B02CB6">
        <w:rPr>
          <w:b w:val="0"/>
          <w:lang w:val="pl-PL"/>
        </w:rPr>
        <w:t xml:space="preserve"> </w:t>
      </w:r>
      <w:r w:rsidR="00A2495E" w:rsidRPr="00B02CB6">
        <w:rPr>
          <w:b w:val="0"/>
          <w:lang w:val="pl-PL"/>
        </w:rPr>
        <w:t xml:space="preserve">dr Jolanta Bamberska została powołana </w:t>
      </w:r>
      <w:r w:rsidR="00FE2C61" w:rsidRPr="00B02CB6">
        <w:rPr>
          <w:b w:val="0"/>
          <w:lang w:val="pl-PL"/>
        </w:rPr>
        <w:t xml:space="preserve">na </w:t>
      </w:r>
      <w:r w:rsidR="00A2495E" w:rsidRPr="00B02CB6">
        <w:rPr>
          <w:b w:val="0"/>
          <w:lang w:val="pl-PL"/>
        </w:rPr>
        <w:t>r</w:t>
      </w:r>
      <w:r w:rsidR="00FE2C61" w:rsidRPr="00B02CB6">
        <w:rPr>
          <w:b w:val="0"/>
          <w:lang w:val="pl-PL"/>
        </w:rPr>
        <w:t>zecznika</w:t>
      </w:r>
      <w:r w:rsidR="00FE2C61">
        <w:rPr>
          <w:b w:val="0"/>
          <w:spacing w:val="-2"/>
          <w:lang w:val="pl-PL"/>
        </w:rPr>
        <w:t xml:space="preserve"> </w:t>
      </w:r>
      <w:r w:rsidR="00FE2C61" w:rsidRPr="00B02CB6">
        <w:rPr>
          <w:b w:val="0"/>
          <w:lang w:val="pl-PL"/>
        </w:rPr>
        <w:t>zaufania</w:t>
      </w:r>
      <w:r w:rsidR="00074A7B">
        <w:rPr>
          <w:b w:val="0"/>
          <w:lang w:val="pl-PL"/>
        </w:rPr>
        <w:t xml:space="preserve"> na kadencję 2020 – 2024</w:t>
      </w:r>
      <w:r w:rsidR="00FE2C61" w:rsidRPr="00B02CB6">
        <w:rPr>
          <w:b w:val="0"/>
          <w:lang w:val="pl-PL"/>
        </w:rPr>
        <w:t>.</w:t>
      </w:r>
    </w:p>
    <w:p w:rsidR="00F63CE0" w:rsidRPr="00F63CE0" w:rsidRDefault="00F63CE0" w:rsidP="00396890">
      <w:pPr>
        <w:pStyle w:val="Nagwek1"/>
        <w:keepNext w:val="0"/>
        <w:numPr>
          <w:ilvl w:val="0"/>
          <w:numId w:val="1"/>
        </w:numPr>
        <w:spacing w:before="120" w:line="276" w:lineRule="auto"/>
        <w:ind w:left="340" w:hanging="340"/>
        <w:jc w:val="both"/>
        <w:rPr>
          <w:b w:val="0"/>
        </w:rPr>
      </w:pPr>
      <w:r w:rsidRPr="00F63CE0">
        <w:rPr>
          <w:b w:val="0"/>
        </w:rPr>
        <w:t>Do</w:t>
      </w:r>
      <w:r w:rsidRPr="00396890">
        <w:rPr>
          <w:b w:val="0"/>
          <w:lang w:val="pl-PL"/>
        </w:rPr>
        <w:t xml:space="preserve"> zadań </w:t>
      </w:r>
      <w:r w:rsidR="00A2495E">
        <w:rPr>
          <w:b w:val="0"/>
          <w:lang w:val="pl-PL"/>
        </w:rPr>
        <w:t>r</w:t>
      </w:r>
      <w:r w:rsidRPr="00396890">
        <w:rPr>
          <w:b w:val="0"/>
          <w:lang w:val="pl-PL"/>
        </w:rPr>
        <w:t>zecznika zaufania</w:t>
      </w:r>
      <w:r w:rsidRPr="00F63CE0">
        <w:rPr>
          <w:b w:val="0"/>
        </w:rPr>
        <w:t>, zgodnie z postanowieniem § 4 ust. 2 Procedury, należy:</w:t>
      </w:r>
    </w:p>
    <w:p w:rsidR="00F63CE0" w:rsidRDefault="00F63CE0" w:rsidP="00F63CE0">
      <w:pPr>
        <w:spacing w:before="60" w:line="276" w:lineRule="auto"/>
        <w:ind w:left="680" w:hanging="340"/>
      </w:pPr>
      <w:r>
        <w:t>1)</w:t>
      </w:r>
      <w:r>
        <w:tab/>
        <w:t>udzielanie informacji pracownikom o zasadach przeciwdziałania mobbingowi;</w:t>
      </w:r>
    </w:p>
    <w:p w:rsidR="00F63CE0" w:rsidRDefault="00F63CE0" w:rsidP="00F63CE0">
      <w:pPr>
        <w:spacing w:before="60" w:line="276" w:lineRule="auto"/>
        <w:ind w:left="680" w:hanging="340"/>
      </w:pPr>
      <w:r>
        <w:t>2)</w:t>
      </w:r>
      <w:r>
        <w:tab/>
        <w:t>udzielanie wsparcia pracownikom, wobec których stosowane są działania o znamionach mobbingu;</w:t>
      </w:r>
    </w:p>
    <w:p w:rsidR="00F63CE0" w:rsidRDefault="00F63CE0" w:rsidP="00F63CE0">
      <w:pPr>
        <w:spacing w:before="60" w:line="276" w:lineRule="auto"/>
        <w:ind w:left="680" w:hanging="340"/>
      </w:pPr>
      <w:r>
        <w:t>3)</w:t>
      </w:r>
      <w:r>
        <w:tab/>
        <w:t>dokonywanie zgłoszeń występowania mobbingu Rektorowi w imieniu pracownika – na jego prośbę i za jego zgodą;</w:t>
      </w:r>
    </w:p>
    <w:p w:rsidR="00F63CE0" w:rsidRDefault="00F63CE0" w:rsidP="00F63CE0">
      <w:pPr>
        <w:spacing w:before="60" w:line="276" w:lineRule="auto"/>
        <w:ind w:left="680" w:hanging="340"/>
      </w:pPr>
      <w:r>
        <w:t xml:space="preserve">4) </w:t>
      </w:r>
      <w:r>
        <w:tab/>
        <w:t>udział w pracach zespołu ds. rozpatrywania zgłoszeń występowania mobbingu;</w:t>
      </w:r>
    </w:p>
    <w:p w:rsidR="00F63CE0" w:rsidRDefault="00F63CE0" w:rsidP="00F63CE0">
      <w:pPr>
        <w:spacing w:before="60" w:line="276" w:lineRule="auto"/>
        <w:ind w:left="680" w:hanging="340"/>
      </w:pPr>
      <w:r>
        <w:t>5)</w:t>
      </w:r>
      <w:r>
        <w:tab/>
        <w:t>przeprowadzenie wstępnego postępowania w sprawie wystąpienia mobbingu;</w:t>
      </w:r>
    </w:p>
    <w:p w:rsidR="00F63CE0" w:rsidRDefault="00F63CE0" w:rsidP="00F63CE0">
      <w:pPr>
        <w:spacing w:before="60" w:line="276" w:lineRule="auto"/>
        <w:ind w:left="680" w:hanging="340"/>
      </w:pPr>
      <w:r>
        <w:t>6)</w:t>
      </w:r>
      <w:r>
        <w:tab/>
        <w:t xml:space="preserve">inicjowanie organizacji szkoleń na temat przeciwdziałania praktykom i </w:t>
      </w:r>
      <w:proofErr w:type="spellStart"/>
      <w:r>
        <w:t>zachowaniom</w:t>
      </w:r>
      <w:proofErr w:type="spellEnd"/>
      <w:r>
        <w:t xml:space="preserve"> </w:t>
      </w:r>
      <w:proofErr w:type="spellStart"/>
      <w:r>
        <w:t>mobbingowym</w:t>
      </w:r>
      <w:proofErr w:type="spellEnd"/>
      <w:r>
        <w:t>.</w:t>
      </w:r>
    </w:p>
    <w:p w:rsidR="00C17728" w:rsidRPr="00396890" w:rsidRDefault="00C17728" w:rsidP="00B02CB6">
      <w:pPr>
        <w:pStyle w:val="Nagwek1"/>
        <w:spacing w:before="360"/>
        <w:ind w:left="4678"/>
        <w:rPr>
          <w:b w:val="0"/>
          <w:lang w:val="pl-PL"/>
        </w:rPr>
      </w:pPr>
      <w:r w:rsidRPr="0038221B">
        <w:rPr>
          <w:b w:val="0"/>
          <w:lang w:val="pl-PL"/>
        </w:rPr>
        <w:t>Rektor</w:t>
      </w:r>
    </w:p>
    <w:p w:rsidR="00C17728" w:rsidRPr="00E83670" w:rsidRDefault="00C17728" w:rsidP="00DC32B7">
      <w:pPr>
        <w:spacing w:before="600" w:line="360" w:lineRule="auto"/>
        <w:ind w:left="4680"/>
        <w:jc w:val="center"/>
        <w:rPr>
          <w:lang w:val="en-US"/>
        </w:rPr>
      </w:pPr>
      <w:r w:rsidRPr="00396890">
        <w:t>dr</w:t>
      </w:r>
      <w:r w:rsidRPr="00E83670">
        <w:rPr>
          <w:lang w:val="en-US"/>
        </w:rPr>
        <w:t xml:space="preserve"> hab. inż. </w:t>
      </w:r>
      <w:r w:rsidR="00E83670" w:rsidRPr="00E83670">
        <w:rPr>
          <w:lang w:val="en-US"/>
        </w:rPr>
        <w:t xml:space="preserve">Jacek Wróbel, prof. </w:t>
      </w:r>
      <w:r w:rsidR="00E83670">
        <w:rPr>
          <w:lang w:val="en-US"/>
        </w:rPr>
        <w:t>nadzw.</w:t>
      </w:r>
    </w:p>
    <w:sectPr w:rsidR="00C17728" w:rsidRPr="00E83670" w:rsidSect="009521B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37D9F"/>
    <w:multiLevelType w:val="hybridMultilevel"/>
    <w:tmpl w:val="B7FA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28"/>
    <w:rsid w:val="000066F1"/>
    <w:rsid w:val="00010B83"/>
    <w:rsid w:val="000232C0"/>
    <w:rsid w:val="00035A87"/>
    <w:rsid w:val="00074A7B"/>
    <w:rsid w:val="00097E0A"/>
    <w:rsid w:val="000B2BB2"/>
    <w:rsid w:val="000D15C9"/>
    <w:rsid w:val="0015098C"/>
    <w:rsid w:val="00151343"/>
    <w:rsid w:val="001A4A98"/>
    <w:rsid w:val="001B7608"/>
    <w:rsid w:val="002059BC"/>
    <w:rsid w:val="00267D96"/>
    <w:rsid w:val="00273064"/>
    <w:rsid w:val="002B68D5"/>
    <w:rsid w:val="002D2D93"/>
    <w:rsid w:val="00314BED"/>
    <w:rsid w:val="00324F59"/>
    <w:rsid w:val="00342394"/>
    <w:rsid w:val="00360A7D"/>
    <w:rsid w:val="003871D2"/>
    <w:rsid w:val="00393057"/>
    <w:rsid w:val="00396890"/>
    <w:rsid w:val="003B307B"/>
    <w:rsid w:val="00402C2C"/>
    <w:rsid w:val="0042615E"/>
    <w:rsid w:val="00445189"/>
    <w:rsid w:val="0048120D"/>
    <w:rsid w:val="0052311A"/>
    <w:rsid w:val="00582037"/>
    <w:rsid w:val="005D5AFC"/>
    <w:rsid w:val="005F6FBA"/>
    <w:rsid w:val="00620C42"/>
    <w:rsid w:val="006340DD"/>
    <w:rsid w:val="00647C37"/>
    <w:rsid w:val="006719CF"/>
    <w:rsid w:val="006B5107"/>
    <w:rsid w:val="00751B89"/>
    <w:rsid w:val="007D7A66"/>
    <w:rsid w:val="00810215"/>
    <w:rsid w:val="00826F77"/>
    <w:rsid w:val="008502C1"/>
    <w:rsid w:val="0085424D"/>
    <w:rsid w:val="008C553C"/>
    <w:rsid w:val="008D3F98"/>
    <w:rsid w:val="009521BD"/>
    <w:rsid w:val="009A6EE3"/>
    <w:rsid w:val="009D5590"/>
    <w:rsid w:val="00A020DA"/>
    <w:rsid w:val="00A2495E"/>
    <w:rsid w:val="00A933A1"/>
    <w:rsid w:val="00AB2266"/>
    <w:rsid w:val="00B02CB6"/>
    <w:rsid w:val="00B607B7"/>
    <w:rsid w:val="00B607B9"/>
    <w:rsid w:val="00BA1C36"/>
    <w:rsid w:val="00C17728"/>
    <w:rsid w:val="00CF211C"/>
    <w:rsid w:val="00D9616C"/>
    <w:rsid w:val="00DC008C"/>
    <w:rsid w:val="00DC32B7"/>
    <w:rsid w:val="00DD030D"/>
    <w:rsid w:val="00DD4F8E"/>
    <w:rsid w:val="00E57078"/>
    <w:rsid w:val="00E83670"/>
    <w:rsid w:val="00E8548B"/>
    <w:rsid w:val="00E97918"/>
    <w:rsid w:val="00EA06D9"/>
    <w:rsid w:val="00EB6FC1"/>
    <w:rsid w:val="00EF5C52"/>
    <w:rsid w:val="00F209E3"/>
    <w:rsid w:val="00F3272A"/>
    <w:rsid w:val="00F52AB9"/>
    <w:rsid w:val="00F63CE0"/>
    <w:rsid w:val="00F77D36"/>
    <w:rsid w:val="00FE17F6"/>
    <w:rsid w:val="00FE2C61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BC8AF"/>
  <w15:chartTrackingRefBased/>
  <w15:docId w15:val="{9A5B60E5-A8C1-4B79-B466-657587D3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36 Rektora ZUT z dnia 17 września 2020 r. o powołaniu rzecznika zaufania na kadencję 2020 – 2024</dc:title>
  <dc:subject/>
  <dc:creator>meller</dc:creator>
  <cp:keywords/>
  <dc:description/>
  <cp:lastModifiedBy>Gabriela Pasturczak</cp:lastModifiedBy>
  <cp:revision>6</cp:revision>
  <cp:lastPrinted>2020-09-17T10:49:00Z</cp:lastPrinted>
  <dcterms:created xsi:type="dcterms:W3CDTF">2020-09-17T10:24:00Z</dcterms:created>
  <dcterms:modified xsi:type="dcterms:W3CDTF">2020-09-17T10:52:00Z</dcterms:modified>
</cp:coreProperties>
</file>