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4" w:rsidRDefault="00CD3F0D" w:rsidP="00CA0F9C">
      <w:pPr>
        <w:pStyle w:val="Tytu"/>
      </w:pPr>
      <w:r>
        <w:t xml:space="preserve">PISMO OKÓLNE </w:t>
      </w:r>
      <w:r w:rsidR="00961652">
        <w:t xml:space="preserve">nr </w:t>
      </w:r>
      <w:r w:rsidR="00DE78BC">
        <w:t>1</w:t>
      </w:r>
    </w:p>
    <w:p w:rsidR="00507D49" w:rsidRDefault="00507D49" w:rsidP="00CA0F9C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CA0F9C">
      <w:pPr>
        <w:pStyle w:val="data"/>
      </w:pPr>
      <w:r>
        <w:t xml:space="preserve">z dnia </w:t>
      </w:r>
      <w:r w:rsidR="00DE78BC">
        <w:t xml:space="preserve">5 </w:t>
      </w:r>
      <w:r w:rsidR="006127D7">
        <w:t>marca 2020</w:t>
      </w:r>
      <w:r w:rsidR="00D6622C">
        <w:t xml:space="preserve"> </w:t>
      </w:r>
      <w:r>
        <w:t>r.</w:t>
      </w:r>
    </w:p>
    <w:p w:rsidR="00507D49" w:rsidRDefault="006127D7" w:rsidP="00CA0F9C">
      <w:pPr>
        <w:pStyle w:val="Nagwek1"/>
      </w:pPr>
      <w:r>
        <w:t>zmieniające pismo okólne nr 7 Rektora ZU</w:t>
      </w:r>
      <w:r w:rsidR="006778CC">
        <w:t>T</w:t>
      </w:r>
      <w:r>
        <w:t xml:space="preserve"> z dnia 16 września 2019 r. </w:t>
      </w:r>
      <w:r>
        <w:br/>
        <w:t>w sprawie oświadczeń lustracyjnych składanych przez osoby</w:t>
      </w:r>
      <w:r>
        <w:br/>
        <w:t>wyrażające zgodę na kandydowanie lub zgodę na objęcie lub wykonywanie funkcji</w:t>
      </w:r>
      <w:r>
        <w:br/>
        <w:t xml:space="preserve">w Zachodniopomorskim Uniwersytecie Technologicznym w Szczecinie </w:t>
      </w:r>
    </w:p>
    <w:p w:rsidR="00BD685E" w:rsidRDefault="00CD3F0D" w:rsidP="00CA0F9C">
      <w:pPr>
        <w:pStyle w:val="akapit"/>
        <w:spacing w:before="360"/>
      </w:pPr>
      <w:r w:rsidRPr="009C75E5">
        <w:t>W</w:t>
      </w:r>
      <w:r w:rsidR="001755D7" w:rsidRPr="009C75E5">
        <w:t xml:space="preserve"> </w:t>
      </w:r>
      <w:r w:rsidR="009C75E5" w:rsidRPr="009C75E5">
        <w:t>oparciu o ustawę z dnia 18 października 2006 r. o ujawnianiu informacji o dokumentach organów bezpieczeństwa państwa z lat 1944 – 1990 oraz treści tych dokumentów (Dz.U. z 2019 r., poz. 430, z późn.zm),</w:t>
      </w:r>
      <w:r w:rsidR="006778CC" w:rsidRPr="009C75E5">
        <w:t xml:space="preserve"> </w:t>
      </w:r>
      <w:r w:rsidR="006778CC">
        <w:t>w piśmie okólnym nr 7 Rektora ZU</w:t>
      </w:r>
      <w:r w:rsidR="00FF3098">
        <w:t>T</w:t>
      </w:r>
      <w:r w:rsidR="006778CC">
        <w:t xml:space="preserve"> z </w:t>
      </w:r>
      <w:r w:rsidR="00FF3098">
        <w:t>d</w:t>
      </w:r>
      <w:r w:rsidR="006778CC">
        <w:t xml:space="preserve">nia 16 września 2019 r. w sprawie oświadczeń lustracyjnych składanych przez osoby wyrażające zgodę na kandydowanie lub </w:t>
      </w:r>
      <w:r w:rsidR="006778CC" w:rsidRPr="0061511D">
        <w:rPr>
          <w:spacing w:val="-2"/>
        </w:rPr>
        <w:t>zgodę na</w:t>
      </w:r>
      <w:r w:rsidR="00197D7B" w:rsidRPr="0061511D">
        <w:rPr>
          <w:spacing w:val="-2"/>
        </w:rPr>
        <w:t> </w:t>
      </w:r>
      <w:r w:rsidR="006778CC" w:rsidRPr="0061511D">
        <w:rPr>
          <w:spacing w:val="-2"/>
        </w:rPr>
        <w:t>objęcie lub wykonywanie funkcji w Zachodniopomorskim Uniwersytecie Technologicznym</w:t>
      </w:r>
      <w:r w:rsidR="006778CC">
        <w:t xml:space="preserve"> w Szczecinie</w:t>
      </w:r>
      <w:r w:rsidR="00BD685E">
        <w:t xml:space="preserve"> wprowadza się następujące zmiany:</w:t>
      </w:r>
    </w:p>
    <w:p w:rsidR="00BD685E" w:rsidRDefault="00BD685E" w:rsidP="00CA0F9C">
      <w:pPr>
        <w:pStyle w:val="1wyliczanka"/>
        <w:numPr>
          <w:ilvl w:val="0"/>
          <w:numId w:val="28"/>
        </w:numPr>
        <w:spacing w:after="0"/>
        <w:ind w:left="284" w:hanging="284"/>
        <w:rPr>
          <w:strike w:val="0"/>
        </w:rPr>
      </w:pPr>
      <w:r>
        <w:rPr>
          <w:strike w:val="0"/>
        </w:rPr>
        <w:t xml:space="preserve">w pkt 1 </w:t>
      </w:r>
      <w:proofErr w:type="spellStart"/>
      <w:r>
        <w:rPr>
          <w:strike w:val="0"/>
        </w:rPr>
        <w:t>ppkt</w:t>
      </w:r>
      <w:proofErr w:type="spellEnd"/>
      <w:r>
        <w:rPr>
          <w:strike w:val="0"/>
        </w:rPr>
        <w:t xml:space="preserve"> 5 dodaje się lit</w:t>
      </w:r>
      <w:r w:rsidR="00CA0F9C">
        <w:rPr>
          <w:strike w:val="0"/>
        </w:rPr>
        <w:t>.</w:t>
      </w:r>
      <w:r>
        <w:rPr>
          <w:strike w:val="0"/>
        </w:rPr>
        <w:t xml:space="preserve"> i oraz j</w:t>
      </w:r>
      <w:r w:rsidR="00CA0F9C">
        <w:rPr>
          <w:strike w:val="0"/>
        </w:rPr>
        <w:t xml:space="preserve"> w brzmieniu</w:t>
      </w:r>
      <w:r>
        <w:rPr>
          <w:strike w:val="0"/>
        </w:rPr>
        <w:t>:</w:t>
      </w:r>
    </w:p>
    <w:p w:rsidR="00BD685E" w:rsidRDefault="00BD685E" w:rsidP="00CA0F9C">
      <w:pPr>
        <w:pStyle w:val="1wyliczanka"/>
        <w:numPr>
          <w:ilvl w:val="0"/>
          <w:numId w:val="0"/>
        </w:numPr>
        <w:spacing w:after="0"/>
        <w:ind w:left="284"/>
        <w:rPr>
          <w:strike w:val="0"/>
        </w:rPr>
      </w:pPr>
      <w:r>
        <w:rPr>
          <w:strike w:val="0"/>
        </w:rPr>
        <w:t>„i) kierownik laboratorium,</w:t>
      </w:r>
    </w:p>
    <w:p w:rsidR="00BD685E" w:rsidRDefault="00BD685E" w:rsidP="00CA0F9C">
      <w:pPr>
        <w:pStyle w:val="1wyliczanka"/>
        <w:numPr>
          <w:ilvl w:val="0"/>
          <w:numId w:val="0"/>
        </w:numPr>
        <w:ind w:left="284"/>
        <w:rPr>
          <w:strike w:val="0"/>
        </w:rPr>
      </w:pPr>
      <w:r>
        <w:rPr>
          <w:strike w:val="0"/>
        </w:rPr>
        <w:t>j) dyrektor centrum;”</w:t>
      </w:r>
      <w:r w:rsidR="00CA0F9C">
        <w:rPr>
          <w:strike w:val="0"/>
        </w:rPr>
        <w:t>;</w:t>
      </w:r>
    </w:p>
    <w:p w:rsidR="0061511D" w:rsidRPr="00BD685E" w:rsidRDefault="00CA0F9C" w:rsidP="00CA0F9C">
      <w:pPr>
        <w:pStyle w:val="1wyliczanka"/>
        <w:numPr>
          <w:ilvl w:val="0"/>
          <w:numId w:val="28"/>
        </w:numPr>
        <w:spacing w:after="0"/>
        <w:ind w:left="284" w:hanging="284"/>
        <w:rPr>
          <w:strike w:val="0"/>
        </w:rPr>
      </w:pPr>
      <w:r>
        <w:rPr>
          <w:strike w:val="0"/>
        </w:rPr>
        <w:t xml:space="preserve">w </w:t>
      </w:r>
      <w:r w:rsidR="006778CC" w:rsidRPr="00BD685E">
        <w:rPr>
          <w:strike w:val="0"/>
        </w:rPr>
        <w:t>p</w:t>
      </w:r>
      <w:r w:rsidR="007C62CB" w:rsidRPr="00BD685E">
        <w:rPr>
          <w:strike w:val="0"/>
        </w:rPr>
        <w:t>kt 5 lit. a otrzymuje brzmienie:</w:t>
      </w:r>
    </w:p>
    <w:p w:rsidR="006778CC" w:rsidRDefault="007C62CB" w:rsidP="00CA0F9C">
      <w:pPr>
        <w:pStyle w:val="akapit"/>
        <w:ind w:left="284"/>
      </w:pPr>
      <w:r>
        <w:t>„</w:t>
      </w:r>
      <w:r w:rsidR="006778CC">
        <w:t xml:space="preserve">a) rektora – </w:t>
      </w:r>
      <w:r>
        <w:t>p</w:t>
      </w:r>
      <w:r w:rsidR="00FF3098">
        <w:t xml:space="preserve">rzewodniczący </w:t>
      </w:r>
      <w:r w:rsidR="00AE2F3E">
        <w:t>K</w:t>
      </w:r>
      <w:r w:rsidR="006778CC">
        <w:t xml:space="preserve">olegium </w:t>
      </w:r>
      <w:r w:rsidR="00AE2F3E">
        <w:t>E</w:t>
      </w:r>
      <w:r>
        <w:t>lektorów,</w:t>
      </w:r>
      <w:r w:rsidR="00984599">
        <w:t>”</w:t>
      </w:r>
      <w:r w:rsidR="00CA0F9C">
        <w:t>.</w:t>
      </w:r>
    </w:p>
    <w:p w:rsidR="005D639B" w:rsidRDefault="005D639B" w:rsidP="00CA0F9C">
      <w:pPr>
        <w:spacing w:before="600"/>
        <w:ind w:left="5670"/>
        <w:jc w:val="center"/>
      </w:pPr>
      <w:r>
        <w:t xml:space="preserve">W zastępstwie </w:t>
      </w:r>
      <w:r w:rsidRPr="00AB3489">
        <w:t>Rektor</w:t>
      </w:r>
      <w:r>
        <w:t>a</w:t>
      </w:r>
    </w:p>
    <w:p w:rsidR="005D639B" w:rsidRDefault="005D639B" w:rsidP="00CA0F9C">
      <w:pPr>
        <w:spacing w:before="360"/>
        <w:ind w:left="5670"/>
        <w:jc w:val="center"/>
      </w:pPr>
      <w:r>
        <w:t>prof. dr</w:t>
      </w:r>
      <w:r w:rsidRPr="00AB3489">
        <w:t xml:space="preserve"> hab.</w:t>
      </w:r>
      <w:r>
        <w:t xml:space="preserve"> inż.</w:t>
      </w:r>
      <w:r w:rsidRPr="00AB3489">
        <w:t xml:space="preserve"> </w:t>
      </w:r>
      <w:r>
        <w:t xml:space="preserve">Jacek </w:t>
      </w:r>
      <w:proofErr w:type="spellStart"/>
      <w:r>
        <w:t>Przepiórski</w:t>
      </w:r>
      <w:proofErr w:type="spellEnd"/>
      <w:r w:rsidRPr="00AB3489">
        <w:t xml:space="preserve">, </w:t>
      </w:r>
    </w:p>
    <w:p w:rsidR="005D639B" w:rsidRPr="00AB3489" w:rsidRDefault="005D639B" w:rsidP="00CA0F9C">
      <w:pPr>
        <w:ind w:left="5670"/>
        <w:jc w:val="center"/>
      </w:pPr>
      <w:r>
        <w:t xml:space="preserve">prorektor ds. nauki </w:t>
      </w:r>
      <w:bookmarkStart w:id="0" w:name="_GoBack"/>
      <w:bookmarkEnd w:id="0"/>
    </w:p>
    <w:sectPr w:rsidR="005D639B" w:rsidRPr="00AB3489" w:rsidSect="00E263D4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F43B26"/>
    <w:multiLevelType w:val="hybridMultilevel"/>
    <w:tmpl w:val="E49CCF1E"/>
    <w:lvl w:ilvl="0" w:tplc="04150011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4C617B6"/>
    <w:multiLevelType w:val="hybridMultilevel"/>
    <w:tmpl w:val="61987228"/>
    <w:lvl w:ilvl="0" w:tplc="0AB66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9504DEF"/>
    <w:multiLevelType w:val="hybridMultilevel"/>
    <w:tmpl w:val="15362C28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52F"/>
    <w:multiLevelType w:val="hybridMultilevel"/>
    <w:tmpl w:val="6B34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13E64"/>
    <w:multiLevelType w:val="hybridMultilevel"/>
    <w:tmpl w:val="33D838BC"/>
    <w:lvl w:ilvl="0" w:tplc="CBF06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21"/>
  </w:num>
  <w:num w:numId="25">
    <w:abstractNumId w:val="11"/>
  </w:num>
  <w:num w:numId="26">
    <w:abstractNumId w:val="16"/>
  </w:num>
  <w:num w:numId="27">
    <w:abstractNumId w:val="14"/>
  </w:num>
  <w:num w:numId="28">
    <w:abstractNumId w:val="6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5"/>
    <w:rsid w:val="001755D7"/>
    <w:rsid w:val="00197D7B"/>
    <w:rsid w:val="001E77E4"/>
    <w:rsid w:val="00212B59"/>
    <w:rsid w:val="002263CD"/>
    <w:rsid w:val="002B6E5E"/>
    <w:rsid w:val="002F1774"/>
    <w:rsid w:val="00347E51"/>
    <w:rsid w:val="0039740B"/>
    <w:rsid w:val="003C0BD5"/>
    <w:rsid w:val="003D634B"/>
    <w:rsid w:val="00403B0F"/>
    <w:rsid w:val="004146C2"/>
    <w:rsid w:val="00486DB7"/>
    <w:rsid w:val="00494CD9"/>
    <w:rsid w:val="004E2D0D"/>
    <w:rsid w:val="00507D49"/>
    <w:rsid w:val="00521D38"/>
    <w:rsid w:val="00527F85"/>
    <w:rsid w:val="0053358C"/>
    <w:rsid w:val="005B0F6A"/>
    <w:rsid w:val="005D639B"/>
    <w:rsid w:val="00605389"/>
    <w:rsid w:val="006079A3"/>
    <w:rsid w:val="006127D7"/>
    <w:rsid w:val="0061511D"/>
    <w:rsid w:val="006154B0"/>
    <w:rsid w:val="0061662A"/>
    <w:rsid w:val="0062627B"/>
    <w:rsid w:val="006705B4"/>
    <w:rsid w:val="006778CC"/>
    <w:rsid w:val="006C44E6"/>
    <w:rsid w:val="00732759"/>
    <w:rsid w:val="00747415"/>
    <w:rsid w:val="00787289"/>
    <w:rsid w:val="007A1154"/>
    <w:rsid w:val="007C62CB"/>
    <w:rsid w:val="00807FA8"/>
    <w:rsid w:val="00873AC7"/>
    <w:rsid w:val="00881A49"/>
    <w:rsid w:val="008B3E04"/>
    <w:rsid w:val="008C1859"/>
    <w:rsid w:val="008F0845"/>
    <w:rsid w:val="0091534F"/>
    <w:rsid w:val="00961652"/>
    <w:rsid w:val="00973899"/>
    <w:rsid w:val="00984599"/>
    <w:rsid w:val="009C75E5"/>
    <w:rsid w:val="00A50297"/>
    <w:rsid w:val="00A924C5"/>
    <w:rsid w:val="00AA6883"/>
    <w:rsid w:val="00AC5A7D"/>
    <w:rsid w:val="00AD303E"/>
    <w:rsid w:val="00AE2F3E"/>
    <w:rsid w:val="00B4412F"/>
    <w:rsid w:val="00B46149"/>
    <w:rsid w:val="00BB756A"/>
    <w:rsid w:val="00BD685E"/>
    <w:rsid w:val="00C64766"/>
    <w:rsid w:val="00CA0F9C"/>
    <w:rsid w:val="00CC4A14"/>
    <w:rsid w:val="00CD3F0D"/>
    <w:rsid w:val="00D0080F"/>
    <w:rsid w:val="00D15A5D"/>
    <w:rsid w:val="00D5281E"/>
    <w:rsid w:val="00D6622C"/>
    <w:rsid w:val="00DE78BC"/>
    <w:rsid w:val="00E123B1"/>
    <w:rsid w:val="00E263D4"/>
    <w:rsid w:val="00E36557"/>
    <w:rsid w:val="00E437A8"/>
    <w:rsid w:val="00E97F52"/>
    <w:rsid w:val="00EC21F7"/>
    <w:rsid w:val="00EE0E88"/>
    <w:rsid w:val="00EE6590"/>
    <w:rsid w:val="00F36A77"/>
    <w:rsid w:val="00F56C58"/>
    <w:rsid w:val="00FA370F"/>
    <w:rsid w:val="00FF309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CA13"/>
  <w15:chartTrackingRefBased/>
  <w15:docId w15:val="{49204E40-73BB-4444-9E0F-809ECF3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1511D"/>
    <w:pPr>
      <w:numPr>
        <w:ilvl w:val="0"/>
      </w:numPr>
      <w:spacing w:before="240" w:after="120"/>
      <w:jc w:val="both"/>
    </w:pPr>
    <w:rPr>
      <w:b w:val="0"/>
      <w:strike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1511D"/>
    <w:rPr>
      <w:b w:val="0"/>
      <w:strike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szablon_pismo_ok&#243;l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szablon_pismo_okólne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3</cp:revision>
  <cp:lastPrinted>2020-03-05T09:33:00Z</cp:lastPrinted>
  <dcterms:created xsi:type="dcterms:W3CDTF">2020-03-05T09:38:00Z</dcterms:created>
  <dcterms:modified xsi:type="dcterms:W3CDTF">2020-03-05T09:39:00Z</dcterms:modified>
</cp:coreProperties>
</file>