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D555F2">
        <w:t>119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4B7035">
        <w:rPr>
          <w:sz w:val="28"/>
          <w:szCs w:val="28"/>
        </w:rPr>
        <w:t>4 września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4B7035">
        <w:t>powołania komisji rektorskiej ds. zatrudnienia na stanowisk</w:t>
      </w:r>
      <w:r w:rsidR="00611A0C">
        <w:t>u</w:t>
      </w:r>
      <w:r w:rsidR="004B7035">
        <w:t xml:space="preserve"> profesora</w:t>
      </w:r>
      <w:r w:rsidR="00611A0C">
        <w:t xml:space="preserve"> Uczelni </w:t>
      </w:r>
      <w:r w:rsidR="00611A0C">
        <w:br/>
      </w:r>
      <w:r w:rsidR="004B7035">
        <w:t>na kadencję 2020-2024</w:t>
      </w:r>
      <w:bookmarkEnd w:id="0"/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4B7035">
        <w:t>, z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4B7035" w:rsidRDefault="004B7035" w:rsidP="004B7035">
      <w:pPr>
        <w:pStyle w:val="akapit"/>
      </w:pPr>
      <w:r>
        <w:t>Powołuje się komisję rektorską ds. zatrudnienia na stanowisk</w:t>
      </w:r>
      <w:r w:rsidR="00611A0C">
        <w:t>u</w:t>
      </w:r>
      <w:r>
        <w:t xml:space="preserve"> profesora </w:t>
      </w:r>
      <w:r w:rsidR="00611A0C">
        <w:t xml:space="preserve">Uczelni </w:t>
      </w:r>
      <w:r>
        <w:t>na kadencję</w:t>
      </w:r>
      <w:r w:rsidR="00611A0C">
        <w:br/>
      </w:r>
      <w:r>
        <w:t>2020-2024 w</w:t>
      </w:r>
      <w:r w:rsidR="009D577F">
        <w:t> </w:t>
      </w:r>
      <w:r>
        <w:t>następującym składzie:</w:t>
      </w:r>
    </w:p>
    <w:p w:rsidR="004B7035" w:rsidRDefault="004B7035" w:rsidP="004B7035">
      <w:pPr>
        <w:pStyle w:val="1wyliczanka"/>
        <w:numPr>
          <w:ilvl w:val="0"/>
          <w:numId w:val="0"/>
        </w:numPr>
        <w:spacing w:before="120" w:after="0"/>
      </w:pPr>
      <w:r>
        <w:t>przewodnicząca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 w:rsidRPr="004B7035">
        <w:t xml:space="preserve">prof. dr hab. inż. Sylwia </w:t>
      </w:r>
      <w:proofErr w:type="spellStart"/>
      <w:r w:rsidRPr="004B7035">
        <w:t>Mozia</w:t>
      </w:r>
      <w:proofErr w:type="spellEnd"/>
      <w:r>
        <w:t xml:space="preserve"> </w:t>
      </w:r>
      <w:r>
        <w:tab/>
      </w:r>
      <w:r>
        <w:tab/>
      </w:r>
      <w:r>
        <w:tab/>
      </w:r>
      <w:r w:rsidRPr="004B7035">
        <w:t>(</w:t>
      </w:r>
      <w:proofErr w:type="spellStart"/>
      <w:r w:rsidRPr="004B7035">
        <w:t>WTiICh</w:t>
      </w:r>
      <w:proofErr w:type="spellEnd"/>
      <w:r w:rsidRPr="004B7035">
        <w:t>)</w:t>
      </w:r>
    </w:p>
    <w:p w:rsidR="004B7035" w:rsidRDefault="004B7035" w:rsidP="004B7035">
      <w:pPr>
        <w:pStyle w:val="1wyliczanka"/>
        <w:numPr>
          <w:ilvl w:val="0"/>
          <w:numId w:val="0"/>
        </w:numPr>
        <w:spacing w:before="120" w:after="0"/>
      </w:pPr>
      <w:r>
        <w:t>członkowie: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prof. dr hab. inż. Stanisław Gratkowski </w:t>
      </w:r>
      <w:r>
        <w:tab/>
      </w:r>
      <w:r>
        <w:tab/>
        <w:t>(WE)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prof. dr hab. inż. </w:t>
      </w:r>
      <w:proofErr w:type="spellStart"/>
      <w:r>
        <w:t>Sergiy</w:t>
      </w:r>
      <w:proofErr w:type="spellEnd"/>
      <w:r>
        <w:t xml:space="preserve"> </w:t>
      </w:r>
      <w:proofErr w:type="spellStart"/>
      <w:r>
        <w:t>Filin</w:t>
      </w:r>
      <w:proofErr w:type="spellEnd"/>
      <w:r>
        <w:t xml:space="preserve"> </w:t>
      </w:r>
      <w:r>
        <w:tab/>
      </w:r>
      <w:r>
        <w:tab/>
      </w:r>
      <w:r>
        <w:tab/>
        <w:t>(</w:t>
      </w:r>
      <w:proofErr w:type="spellStart"/>
      <w:r>
        <w:t>WTMiT</w:t>
      </w:r>
      <w:proofErr w:type="spellEnd"/>
      <w:r>
        <w:t>)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prof. dr hab. inż. Zygmunt Meyer </w:t>
      </w:r>
      <w:r>
        <w:tab/>
      </w:r>
      <w:r>
        <w:tab/>
        <w:t>(</w:t>
      </w:r>
      <w:proofErr w:type="spellStart"/>
      <w:r>
        <w:t>WBiIŚ</w:t>
      </w:r>
      <w:proofErr w:type="spellEnd"/>
      <w:r>
        <w:t>)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prof. dr hab. inż. arch. Waldemar </w:t>
      </w:r>
      <w:proofErr w:type="spellStart"/>
      <w:r>
        <w:t>Marzęcki</w:t>
      </w:r>
      <w:proofErr w:type="spellEnd"/>
      <w:r>
        <w:t xml:space="preserve"> </w:t>
      </w:r>
      <w:r>
        <w:tab/>
        <w:t>(WA)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dr hab. inż. Małgorzata </w:t>
      </w:r>
      <w:proofErr w:type="spellStart"/>
      <w:r>
        <w:t>Ożgo</w:t>
      </w:r>
      <w:proofErr w:type="spellEnd"/>
      <w:r>
        <w:t xml:space="preserve">, prof. ZUT </w:t>
      </w:r>
      <w:r>
        <w:tab/>
        <w:t>(</w:t>
      </w:r>
      <w:proofErr w:type="spellStart"/>
      <w:r>
        <w:t>WBiHZ</w:t>
      </w:r>
      <w:proofErr w:type="spellEnd"/>
      <w:r>
        <w:t>)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dr hab. Izabela </w:t>
      </w:r>
      <w:proofErr w:type="spellStart"/>
      <w:r>
        <w:t>Rejer</w:t>
      </w:r>
      <w:proofErr w:type="spellEnd"/>
      <w:r>
        <w:t xml:space="preserve">, prof. ZUT </w:t>
      </w:r>
      <w:r>
        <w:tab/>
      </w:r>
      <w:r>
        <w:tab/>
      </w:r>
      <w:r>
        <w:tab/>
        <w:t>(WI)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dr hab. Teodor Skotarczak, prof. ZUT </w:t>
      </w:r>
      <w:r>
        <w:tab/>
      </w:r>
      <w:r>
        <w:tab/>
        <w:t>(</w:t>
      </w:r>
      <w:proofErr w:type="spellStart"/>
      <w:r>
        <w:t>WEkon</w:t>
      </w:r>
      <w:proofErr w:type="spellEnd"/>
      <w:r>
        <w:t>)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prof. dr hab. inż. Aleksander </w:t>
      </w:r>
      <w:proofErr w:type="spellStart"/>
      <w:r>
        <w:t>Stachel</w:t>
      </w:r>
      <w:proofErr w:type="spellEnd"/>
      <w:r>
        <w:t xml:space="preserve"> </w:t>
      </w:r>
      <w:r>
        <w:tab/>
      </w:r>
      <w:r>
        <w:tab/>
        <w:t>(</w:t>
      </w:r>
      <w:proofErr w:type="spellStart"/>
      <w:r>
        <w:t>WIMiM</w:t>
      </w:r>
      <w:proofErr w:type="spellEnd"/>
      <w:r>
        <w:t>)</w:t>
      </w:r>
    </w:p>
    <w:p w:rsid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prof. dr hab. inż. Wawrzyniec Wawrzyniak </w:t>
      </w:r>
      <w:r>
        <w:tab/>
        <w:t>(</w:t>
      </w:r>
      <w:proofErr w:type="spellStart"/>
      <w:r>
        <w:t>WNoŻiR</w:t>
      </w:r>
      <w:proofErr w:type="spellEnd"/>
      <w:r>
        <w:t>)</w:t>
      </w:r>
    </w:p>
    <w:p w:rsidR="004B7035" w:rsidRPr="004B7035" w:rsidRDefault="004B7035" w:rsidP="004B7035">
      <w:pPr>
        <w:pStyle w:val="1wyliczanka"/>
        <w:numPr>
          <w:ilvl w:val="0"/>
          <w:numId w:val="0"/>
        </w:numPr>
        <w:spacing w:after="0"/>
        <w:ind w:left="340"/>
      </w:pPr>
      <w:r>
        <w:t xml:space="preserve">prof. dr hab. inż. Lesław </w:t>
      </w:r>
      <w:proofErr w:type="spellStart"/>
      <w:r>
        <w:t>Wołejko</w:t>
      </w:r>
      <w:proofErr w:type="spellEnd"/>
      <w:r>
        <w:t xml:space="preserve"> </w:t>
      </w:r>
      <w:r>
        <w:tab/>
      </w:r>
      <w:r>
        <w:tab/>
        <w:t>(</w:t>
      </w:r>
      <w:proofErr w:type="spellStart"/>
      <w:r>
        <w:t>WKŚiR</w:t>
      </w:r>
      <w:proofErr w:type="spellEnd"/>
      <w:r>
        <w:t>)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A00273">
        <w:t>.</w:t>
      </w:r>
    </w:p>
    <w:p w:rsidR="00807FA8" w:rsidRPr="00807FA8" w:rsidRDefault="00807FA8" w:rsidP="004B7035">
      <w:pPr>
        <w:pStyle w:val="rektorpodpis"/>
        <w:spacing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E0"/>
    <w:rsid w:val="000E4004"/>
    <w:rsid w:val="001D049C"/>
    <w:rsid w:val="002F1774"/>
    <w:rsid w:val="00347E51"/>
    <w:rsid w:val="00362A19"/>
    <w:rsid w:val="003C0BD5"/>
    <w:rsid w:val="004B7035"/>
    <w:rsid w:val="00507D49"/>
    <w:rsid w:val="0053358C"/>
    <w:rsid w:val="005B0F6A"/>
    <w:rsid w:val="00605389"/>
    <w:rsid w:val="006079A3"/>
    <w:rsid w:val="00611A0C"/>
    <w:rsid w:val="00615F34"/>
    <w:rsid w:val="0061662A"/>
    <w:rsid w:val="00787289"/>
    <w:rsid w:val="007C29E0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D577F"/>
    <w:rsid w:val="009E689D"/>
    <w:rsid w:val="00A00273"/>
    <w:rsid w:val="00A325E4"/>
    <w:rsid w:val="00A924C5"/>
    <w:rsid w:val="00AA6883"/>
    <w:rsid w:val="00AC5A7D"/>
    <w:rsid w:val="00B46149"/>
    <w:rsid w:val="00C221FC"/>
    <w:rsid w:val="00CC4A14"/>
    <w:rsid w:val="00D0080F"/>
    <w:rsid w:val="00D555F2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FBE7-CA78-4840-A687-D8B3556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56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 Rektora ZUT z dnia 4 września 2020 r. w sprawie powołania komisji rektorskiej ds. zatrudnienia na stanowisku profesora Uczelni na kadencję 2020-2024</dc:title>
  <dc:subject/>
  <dc:creator>Anita Wiśniewska</dc:creator>
  <cp:keywords/>
  <dc:description/>
  <cp:lastModifiedBy>Gabriela Pasturczak</cp:lastModifiedBy>
  <cp:revision>6</cp:revision>
  <cp:lastPrinted>2020-09-04T10:18:00Z</cp:lastPrinted>
  <dcterms:created xsi:type="dcterms:W3CDTF">2020-09-04T10:04:00Z</dcterms:created>
  <dcterms:modified xsi:type="dcterms:W3CDTF">2020-09-04T11:19:00Z</dcterms:modified>
</cp:coreProperties>
</file>