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bookmarkEnd w:id="0"/>
      <w:r>
        <w:t xml:space="preserve">zarządzenie nr </w:t>
      </w:r>
      <w:r w:rsidR="00F96775">
        <w:t>136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F96775">
        <w:rPr>
          <w:sz w:val="28"/>
          <w:szCs w:val="28"/>
        </w:rPr>
        <w:t>28</w:t>
      </w:r>
      <w:r w:rsidR="00FE2680">
        <w:rPr>
          <w:sz w:val="28"/>
          <w:szCs w:val="28"/>
        </w:rPr>
        <w:t xml:space="preserve"> </w:t>
      </w:r>
      <w:r w:rsidR="00FF1C52">
        <w:rPr>
          <w:sz w:val="28"/>
          <w:szCs w:val="28"/>
        </w:rPr>
        <w:t xml:space="preserve">września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FF1C52">
        <w:t>powołania komisji rektorskiej ds. nagród i odznaczeń</w:t>
      </w:r>
      <w:r w:rsidR="00293674">
        <w:br/>
      </w:r>
      <w:r w:rsidR="00FF1C52">
        <w:t>na kadencję 2020-2024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E82F00">
        <w:t>, z późn. zm.</w:t>
      </w:r>
      <w:r>
        <w:t>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:rsidR="00C221FC" w:rsidRDefault="00C221FC" w:rsidP="00E611E1">
      <w:pPr>
        <w:pStyle w:val="paragraf"/>
        <w:ind w:left="0" w:firstLine="0"/>
      </w:pPr>
    </w:p>
    <w:p w:rsidR="00F96775" w:rsidRDefault="00F96775" w:rsidP="00EA0921">
      <w:pPr>
        <w:pStyle w:val="akapit"/>
      </w:pPr>
      <w:r>
        <w:t>Powołuje się komisję rektorską ds. nagród i odznaczeń na kadencję 2020-2024, w składzie:</w:t>
      </w:r>
    </w:p>
    <w:p w:rsidR="00EA0921" w:rsidRDefault="00EA0921" w:rsidP="008A07A8">
      <w:pPr>
        <w:pStyle w:val="akapit"/>
        <w:spacing w:before="60"/>
      </w:pPr>
      <w:r>
        <w:t>– przewodniczący</w:t>
      </w:r>
    </w:p>
    <w:p w:rsidR="00EA0921" w:rsidRDefault="00EA0921" w:rsidP="00F96775">
      <w:pPr>
        <w:pStyle w:val="akapit"/>
        <w:tabs>
          <w:tab w:val="left" w:pos="5103"/>
        </w:tabs>
        <w:ind w:left="170"/>
      </w:pPr>
      <w:r>
        <w:t xml:space="preserve">prof. dr hab. inż. Ryszard Pałka </w:t>
      </w:r>
      <w:r w:rsidR="00F96775">
        <w:tab/>
      </w:r>
      <w:r w:rsidR="00F96775">
        <w:tab/>
      </w:r>
      <w:r w:rsidR="00F96775">
        <w:tab/>
      </w:r>
      <w:r w:rsidR="00F96775">
        <w:tab/>
      </w:r>
      <w:r w:rsidR="00F96775">
        <w:tab/>
      </w:r>
      <w:r w:rsidR="00F96775">
        <w:tab/>
      </w:r>
      <w:r w:rsidR="00F96775">
        <w:tab/>
      </w:r>
      <w:r w:rsidR="00F96775">
        <w:tab/>
      </w:r>
      <w:r w:rsidR="00F96775">
        <w:tab/>
      </w:r>
      <w:r w:rsidR="00F96775">
        <w:tab/>
      </w:r>
      <w:r w:rsidR="00F96775">
        <w:tab/>
      </w:r>
      <w:r>
        <w:tab/>
      </w:r>
      <w:r>
        <w:tab/>
      </w:r>
      <w:r>
        <w:tab/>
        <w:t>(WE)</w:t>
      </w:r>
    </w:p>
    <w:p w:rsidR="00EA0921" w:rsidRDefault="00EA0921" w:rsidP="008A07A8">
      <w:pPr>
        <w:pStyle w:val="akapit"/>
        <w:spacing w:before="60"/>
      </w:pPr>
      <w:r>
        <w:t>– członkowie:</w:t>
      </w:r>
    </w:p>
    <w:p w:rsidR="00EA0921" w:rsidRDefault="00EA0921" w:rsidP="00F96775">
      <w:pPr>
        <w:pStyle w:val="akapit"/>
        <w:tabs>
          <w:tab w:val="left" w:pos="5103"/>
        </w:tabs>
        <w:ind w:left="170"/>
      </w:pPr>
      <w:r>
        <w:t xml:space="preserve">dr hab. inż. arch. Krzysztof </w:t>
      </w:r>
      <w:proofErr w:type="spellStart"/>
      <w:r>
        <w:t>Bizio</w:t>
      </w:r>
      <w:proofErr w:type="spellEnd"/>
      <w:r>
        <w:t xml:space="preserve">, prof. ZUT </w:t>
      </w:r>
      <w:r w:rsidR="00F96775">
        <w:tab/>
      </w:r>
      <w:r w:rsidR="00F96775">
        <w:tab/>
      </w:r>
      <w:r w:rsidR="00F96775">
        <w:tab/>
      </w:r>
      <w:r>
        <w:t>(WA)</w:t>
      </w:r>
    </w:p>
    <w:p w:rsidR="00EA0921" w:rsidRDefault="00EA0921" w:rsidP="00F96775">
      <w:pPr>
        <w:pStyle w:val="akapit"/>
        <w:tabs>
          <w:tab w:val="left" w:pos="5103"/>
        </w:tabs>
        <w:ind w:left="170"/>
      </w:pPr>
      <w:r>
        <w:t xml:space="preserve">prof. dr hab. inż. Włodzimierz </w:t>
      </w:r>
      <w:proofErr w:type="spellStart"/>
      <w:r>
        <w:t>Kiernożycki</w:t>
      </w:r>
      <w:proofErr w:type="spellEnd"/>
      <w:r>
        <w:t xml:space="preserve"> </w:t>
      </w:r>
      <w:r w:rsidR="00F96775">
        <w:tab/>
      </w:r>
      <w:r w:rsidR="00F96775">
        <w:tab/>
      </w:r>
      <w:r>
        <w:tab/>
      </w:r>
      <w:r>
        <w:tab/>
        <w:t>(WBiIŚ)</w:t>
      </w:r>
    </w:p>
    <w:p w:rsidR="00EA0921" w:rsidRDefault="00EA0921" w:rsidP="00F96775">
      <w:pPr>
        <w:pStyle w:val="akapit"/>
        <w:tabs>
          <w:tab w:val="left" w:pos="5103"/>
        </w:tabs>
        <w:ind w:left="170"/>
      </w:pPr>
      <w:r>
        <w:t>dr hab. inż. Beata Seremak, prof. ZUT</w:t>
      </w:r>
      <w:r>
        <w:tab/>
      </w:r>
      <w:r>
        <w:tab/>
        <w:t>(WBiHZ)</w:t>
      </w:r>
    </w:p>
    <w:p w:rsidR="00EA0921" w:rsidRDefault="00EA0921" w:rsidP="00F96775">
      <w:pPr>
        <w:pStyle w:val="akapit"/>
        <w:tabs>
          <w:tab w:val="left" w:pos="5103"/>
        </w:tabs>
        <w:ind w:left="170"/>
      </w:pPr>
      <w:r>
        <w:t xml:space="preserve">dr hab. Grażyna </w:t>
      </w:r>
      <w:proofErr w:type="spellStart"/>
      <w:r>
        <w:t>Karmowska</w:t>
      </w:r>
      <w:proofErr w:type="spellEnd"/>
      <w:r>
        <w:t xml:space="preserve">, prof. ZUT </w:t>
      </w:r>
      <w:r>
        <w:tab/>
      </w:r>
      <w:r>
        <w:tab/>
        <w:t>(WEkon)</w:t>
      </w:r>
    </w:p>
    <w:p w:rsidR="00EA0921" w:rsidRDefault="00EA0921" w:rsidP="00F96775">
      <w:pPr>
        <w:pStyle w:val="akapit"/>
        <w:tabs>
          <w:tab w:val="left" w:pos="5103"/>
        </w:tabs>
        <w:ind w:left="170"/>
      </w:pPr>
      <w:r>
        <w:t>dr inż. Radosław Maciaszczyk</w:t>
      </w:r>
      <w:r>
        <w:tab/>
      </w:r>
      <w:r>
        <w:tab/>
      </w:r>
      <w:r>
        <w:tab/>
        <w:t>(WI)</w:t>
      </w:r>
    </w:p>
    <w:p w:rsidR="00EA0921" w:rsidRDefault="00EA0921" w:rsidP="00F96775">
      <w:pPr>
        <w:pStyle w:val="akapit"/>
        <w:tabs>
          <w:tab w:val="left" w:pos="5103"/>
        </w:tabs>
        <w:ind w:left="170"/>
      </w:pPr>
      <w:r>
        <w:t xml:space="preserve">dr hab. inż. Andrzej </w:t>
      </w:r>
      <w:proofErr w:type="spellStart"/>
      <w:r>
        <w:t>Jardzioch</w:t>
      </w:r>
      <w:proofErr w:type="spellEnd"/>
      <w:r>
        <w:t>, prof. ZUT</w:t>
      </w:r>
      <w:r>
        <w:tab/>
      </w:r>
      <w:r>
        <w:tab/>
        <w:t>(WIMiM)</w:t>
      </w:r>
    </w:p>
    <w:p w:rsidR="00EA0921" w:rsidRDefault="00EA0921" w:rsidP="00F96775">
      <w:pPr>
        <w:pStyle w:val="akapit"/>
        <w:tabs>
          <w:tab w:val="left" w:pos="5103"/>
        </w:tabs>
        <w:ind w:left="170"/>
      </w:pPr>
      <w:r>
        <w:t>prof. dr hab. inż. Cezary Podsiadło</w:t>
      </w:r>
      <w:r>
        <w:tab/>
      </w:r>
      <w:r>
        <w:tab/>
      </w:r>
      <w:r>
        <w:tab/>
        <w:t>(WKŚiR)</w:t>
      </w:r>
    </w:p>
    <w:p w:rsidR="00EA0921" w:rsidRDefault="00EA0921" w:rsidP="00F96775">
      <w:pPr>
        <w:pStyle w:val="akapit"/>
        <w:tabs>
          <w:tab w:val="left" w:pos="5103"/>
        </w:tabs>
        <w:ind w:left="170"/>
      </w:pPr>
      <w:r>
        <w:t>dr hab. inż. Sławomir Lisiecki, prof. ZUT</w:t>
      </w:r>
      <w:r>
        <w:tab/>
      </w:r>
      <w:r>
        <w:tab/>
        <w:t>(WNoŻiR)</w:t>
      </w:r>
    </w:p>
    <w:p w:rsidR="00EA0921" w:rsidRDefault="00EA0921" w:rsidP="00F96775">
      <w:pPr>
        <w:pStyle w:val="akapit"/>
        <w:tabs>
          <w:tab w:val="left" w:pos="5103"/>
        </w:tabs>
        <w:ind w:left="170"/>
      </w:pPr>
      <w:r>
        <w:t>prof. dr hab. inż. Beata Tryba</w:t>
      </w:r>
      <w:r>
        <w:tab/>
      </w:r>
      <w:r>
        <w:tab/>
      </w:r>
      <w:r>
        <w:tab/>
        <w:t>(WTiICh)</w:t>
      </w:r>
    </w:p>
    <w:p w:rsidR="00C221FC" w:rsidRDefault="00EA0921" w:rsidP="00F96775">
      <w:pPr>
        <w:pStyle w:val="akapit"/>
        <w:tabs>
          <w:tab w:val="left" w:pos="5103"/>
        </w:tabs>
        <w:ind w:left="170"/>
      </w:pPr>
      <w:r>
        <w:t xml:space="preserve">prof. dr hab. inż. </w:t>
      </w:r>
      <w:proofErr w:type="spellStart"/>
      <w:r>
        <w:t>Sergiy</w:t>
      </w:r>
      <w:proofErr w:type="spellEnd"/>
      <w:r>
        <w:t xml:space="preserve"> </w:t>
      </w:r>
      <w:proofErr w:type="spellStart"/>
      <w:r>
        <w:t>Filin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(WTMiT)</w:t>
      </w:r>
    </w:p>
    <w:p w:rsidR="00C221FC" w:rsidRPr="00D236AC" w:rsidRDefault="00C221FC" w:rsidP="00E611E1">
      <w:pPr>
        <w:pStyle w:val="paragraf"/>
        <w:ind w:left="0" w:firstLine="0"/>
      </w:pPr>
    </w:p>
    <w:p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:rsidR="00807FA8" w:rsidRPr="00807FA8" w:rsidRDefault="00807FA8" w:rsidP="00F96775">
      <w:pPr>
        <w:pStyle w:val="rektorpodpis"/>
        <w:spacing w:before="600" w:after="60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59"/>
    <w:rsid w:val="000012E3"/>
    <w:rsid w:val="000E4004"/>
    <w:rsid w:val="0013353B"/>
    <w:rsid w:val="001D049C"/>
    <w:rsid w:val="00226C37"/>
    <w:rsid w:val="00293674"/>
    <w:rsid w:val="002F1774"/>
    <w:rsid w:val="00347E51"/>
    <w:rsid w:val="003C0BD5"/>
    <w:rsid w:val="003E1F59"/>
    <w:rsid w:val="00507D49"/>
    <w:rsid w:val="0053358C"/>
    <w:rsid w:val="005B0F6A"/>
    <w:rsid w:val="00605389"/>
    <w:rsid w:val="006079A3"/>
    <w:rsid w:val="0061662A"/>
    <w:rsid w:val="00787289"/>
    <w:rsid w:val="00807FA8"/>
    <w:rsid w:val="00873AC7"/>
    <w:rsid w:val="00881A49"/>
    <w:rsid w:val="008A07A8"/>
    <w:rsid w:val="008B02BD"/>
    <w:rsid w:val="008C47EB"/>
    <w:rsid w:val="008D3161"/>
    <w:rsid w:val="008F0845"/>
    <w:rsid w:val="008F1F7C"/>
    <w:rsid w:val="00961652"/>
    <w:rsid w:val="009E689D"/>
    <w:rsid w:val="00A00273"/>
    <w:rsid w:val="00A325E4"/>
    <w:rsid w:val="00A924C5"/>
    <w:rsid w:val="00AA6883"/>
    <w:rsid w:val="00AC5A7D"/>
    <w:rsid w:val="00B46149"/>
    <w:rsid w:val="00C221FC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A0921"/>
    <w:rsid w:val="00EE0E88"/>
    <w:rsid w:val="00F36A77"/>
    <w:rsid w:val="00F56C58"/>
    <w:rsid w:val="00F96775"/>
    <w:rsid w:val="00FA370F"/>
    <w:rsid w:val="00FE2680"/>
    <w:rsid w:val="00FF1C5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3794-4CAA-4FA4-87D5-5CA772A7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 Rektora ZUT z dnia 28 września 2020 r. w sprawie powołania komisji rektorskiej ds. nagród i odznaczeń na kadencję 2020-2024</dc:title>
  <dc:subject/>
  <dc:creator>Anita Wiśniewska</dc:creator>
  <cp:keywords/>
  <dc:description/>
  <cp:lastModifiedBy>Gabriela Pasturczak</cp:lastModifiedBy>
  <cp:revision>5</cp:revision>
  <cp:lastPrinted>2020-09-28T08:00:00Z</cp:lastPrinted>
  <dcterms:created xsi:type="dcterms:W3CDTF">2020-09-28T07:26:00Z</dcterms:created>
  <dcterms:modified xsi:type="dcterms:W3CDTF">2020-09-28T08:38:00Z</dcterms:modified>
</cp:coreProperties>
</file>