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C062" w14:textId="5242F445" w:rsidR="00A91734" w:rsidRDefault="00961652" w:rsidP="00961652">
      <w:pPr>
        <w:pStyle w:val="Tytu"/>
      </w:pPr>
      <w:r>
        <w:t xml:space="preserve">zarządzenie nr </w:t>
      </w:r>
      <w:r w:rsidR="002B4470">
        <w:t>145</w:t>
      </w:r>
    </w:p>
    <w:p w14:paraId="63936B02" w14:textId="539A9862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97918">
        <w:rPr>
          <w:sz w:val="28"/>
          <w:szCs w:val="28"/>
        </w:rPr>
        <w:t xml:space="preserve">1 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97D0BDC" w14:textId="77777777" w:rsidR="00507D49" w:rsidRPr="009E689D" w:rsidRDefault="0026529F" w:rsidP="00DC41EE">
      <w:pPr>
        <w:pStyle w:val="Nagwek1"/>
        <w:rPr>
          <w:rFonts w:ascii="Times New Roman" w:hAnsi="Times New Roman" w:cs="Times New Roman"/>
        </w:rPr>
      </w:pPr>
      <w:r>
        <w:t xml:space="preserve">zmieniające zarządzenie nr 82 Rektora ZUT z dnia 9 czerwca 2020 r. </w:t>
      </w:r>
      <w:r>
        <w:br/>
      </w:r>
      <w:r w:rsidRPr="00532622">
        <w:rPr>
          <w:bCs/>
          <w:szCs w:val="24"/>
        </w:rPr>
        <w:t xml:space="preserve">w sprawie wprowadzenia Procedury </w:t>
      </w:r>
      <w:bookmarkStart w:id="0" w:name="_Hlk42178158"/>
      <w:bookmarkStart w:id="1" w:name="_Hlk42521758"/>
      <w:r w:rsidRPr="00532622">
        <w:rPr>
          <w:bCs/>
          <w:szCs w:val="24"/>
        </w:rPr>
        <w:t xml:space="preserve">bezpieczeństwa </w:t>
      </w:r>
      <w:r w:rsidRPr="00956EBC">
        <w:rPr>
          <w:bCs/>
          <w:szCs w:val="24"/>
        </w:rPr>
        <w:t>epidemicznego</w:t>
      </w:r>
      <w:bookmarkEnd w:id="0"/>
      <w:r>
        <w:rPr>
          <w:bCs/>
          <w:szCs w:val="24"/>
        </w:rPr>
        <w:br/>
      </w:r>
      <w:r w:rsidRPr="00532622">
        <w:rPr>
          <w:bCs/>
          <w:szCs w:val="24"/>
        </w:rPr>
        <w:t>organizacji zajęć dydaktycznych i pracy badawczej oraz pracy administracj</w:t>
      </w:r>
      <w:r>
        <w:rPr>
          <w:bCs/>
          <w:szCs w:val="24"/>
        </w:rPr>
        <w:t>i</w:t>
      </w:r>
      <w:r>
        <w:rPr>
          <w:bCs/>
          <w:szCs w:val="24"/>
        </w:rPr>
        <w:br/>
        <w:t>w okresie ogłoszonego stanu epidemii na obszarze Rzeczypospolitej Polskiej</w:t>
      </w:r>
      <w:r>
        <w:rPr>
          <w:bCs/>
          <w:szCs w:val="24"/>
        </w:rPr>
        <w:br/>
      </w:r>
      <w:r w:rsidRPr="00626CCB">
        <w:rPr>
          <w:bCs/>
          <w:szCs w:val="24"/>
        </w:rPr>
        <w:t xml:space="preserve">w związku z zakażeniami wirusem </w:t>
      </w:r>
      <w:bookmarkStart w:id="2" w:name="_Hlk42083600"/>
      <w:r w:rsidRPr="00626CCB">
        <w:rPr>
          <w:bCs/>
          <w:szCs w:val="24"/>
        </w:rPr>
        <w:t>SARS-CoV-2</w:t>
      </w:r>
      <w:bookmarkEnd w:id="1"/>
      <w:bookmarkEnd w:id="2"/>
    </w:p>
    <w:p w14:paraId="3D3CD27C" w14:textId="15339382" w:rsidR="0026529F" w:rsidRDefault="0026529F" w:rsidP="0026529F">
      <w:pPr>
        <w:pStyle w:val="podstawaprawna"/>
      </w:pPr>
      <w:r w:rsidRPr="0051004B">
        <w:rPr>
          <w:szCs w:val="24"/>
        </w:rPr>
        <w:t xml:space="preserve">Na podstawie </w:t>
      </w:r>
      <w:r w:rsidRPr="0051004B">
        <w:t>art. 23 ust. 2 pkt 2 ustawy z dnia 20 lipca 2018 r. Prawo o szkolnictwie wyższym i</w:t>
      </w:r>
      <w:r w:rsidR="00CF56B5" w:rsidRPr="0051004B">
        <w:t> </w:t>
      </w:r>
      <w:r w:rsidRPr="0051004B">
        <w:t>nauce (tekst jedn. Dz. U. z 2020 r. poz. 85, z późn. zm.) w związku z § 1 rozporządzenia Ministra Zdrowia z dnia 20 marca 2020 r. w sprawie ogłoszenia na obszarze Rzeczypospolitej Polskiej stanu epidemii (Dz. U.</w:t>
      </w:r>
      <w:r w:rsidR="00CF56B5" w:rsidRPr="0051004B">
        <w:t xml:space="preserve"> z 2020 r.</w:t>
      </w:r>
      <w:r w:rsidRPr="0051004B">
        <w:t xml:space="preserve"> poz. 491</w:t>
      </w:r>
      <w:r w:rsidR="0051004B">
        <w:t>, z późn. zm.</w:t>
      </w:r>
      <w:r w:rsidRPr="0051004B">
        <w:t>) zarządza się, co następuje:</w:t>
      </w:r>
    </w:p>
    <w:p w14:paraId="6163B789" w14:textId="77777777" w:rsidR="00C221FC" w:rsidRDefault="00C221FC" w:rsidP="008B02BD">
      <w:pPr>
        <w:pStyle w:val="paragraf"/>
      </w:pPr>
    </w:p>
    <w:p w14:paraId="4984F077" w14:textId="49DCC762" w:rsidR="00C221FC" w:rsidRDefault="00D20F40" w:rsidP="00D20F40">
      <w:pPr>
        <w:pStyle w:val="akapit"/>
        <w:spacing w:after="60"/>
      </w:pPr>
      <w:r>
        <w:t xml:space="preserve">W </w:t>
      </w:r>
      <w:r w:rsidR="0026529F">
        <w:t>Procedur</w:t>
      </w:r>
      <w:r>
        <w:t>ze</w:t>
      </w:r>
      <w:r w:rsidR="0026529F">
        <w:t xml:space="preserve"> bezpieczeństwa epidemicznego organizacji zajęć dydaktycznych i pracy badawczej oraz pracy </w:t>
      </w:r>
      <w:r w:rsidR="0026529F" w:rsidRPr="0026529F">
        <w:rPr>
          <w:spacing w:val="-4"/>
        </w:rPr>
        <w:t>administracji w okresie ogłoszonego stanu epidemii na obszarze Rzeczypospolitej Polskiej w związku</w:t>
      </w:r>
      <w:r w:rsidR="0026529F">
        <w:t xml:space="preserve"> z zakażeniami wirusem SARS-CoV-2</w:t>
      </w:r>
      <w:r>
        <w:t>, wprowadzonej zarządzeniem nr 82 Rektora ZUT z dnia 9 czerwca 2020 r.,</w:t>
      </w:r>
      <w:r w:rsidR="0026529F">
        <w:t xml:space="preserve"> </w:t>
      </w:r>
      <w:r w:rsidR="005F0EC8">
        <w:t xml:space="preserve">z późn. zm., </w:t>
      </w:r>
      <w:r w:rsidR="0026529F">
        <w:t xml:space="preserve">wprowadza się </w:t>
      </w:r>
      <w:r w:rsidR="00CF56B5">
        <w:t xml:space="preserve">następujące </w:t>
      </w:r>
      <w:r w:rsidR="0026529F">
        <w:t>zmiany:</w:t>
      </w:r>
    </w:p>
    <w:p w14:paraId="22BE5B9E" w14:textId="77777777" w:rsidR="00797918" w:rsidRDefault="00C71052" w:rsidP="00606B31">
      <w:pPr>
        <w:pStyle w:val="1wyliczanka0"/>
        <w:spacing w:before="60"/>
        <w:ind w:left="284" w:hanging="284"/>
      </w:pPr>
      <w:r>
        <w:t xml:space="preserve">w </w:t>
      </w:r>
      <w:r w:rsidR="001423FA">
        <w:t xml:space="preserve">rozdziale </w:t>
      </w:r>
      <w:r>
        <w:t>I</w:t>
      </w:r>
      <w:r w:rsidR="00CF56B5">
        <w:t>I</w:t>
      </w:r>
      <w:r>
        <w:t xml:space="preserve"> </w:t>
      </w:r>
      <w:r w:rsidR="00CF56B5">
        <w:t>Przystosowanie budynków i pomieszczeń</w:t>
      </w:r>
      <w:r w:rsidR="00797918">
        <w:t>:</w:t>
      </w:r>
    </w:p>
    <w:p w14:paraId="73835F9F" w14:textId="27FC65B9" w:rsidR="00CF56B5" w:rsidRDefault="00C71052" w:rsidP="00F23339">
      <w:pPr>
        <w:pStyle w:val="1wyliczanka0"/>
        <w:numPr>
          <w:ilvl w:val="0"/>
          <w:numId w:val="27"/>
        </w:numPr>
        <w:spacing w:after="0"/>
        <w:ind w:left="680"/>
      </w:pPr>
      <w:r>
        <w:t>w</w:t>
      </w:r>
      <w:r w:rsidR="00CF56B5">
        <w:t xml:space="preserve"> § 3 ust. 1</w:t>
      </w:r>
      <w:r>
        <w:t xml:space="preserve"> pkt 1 </w:t>
      </w:r>
      <w:r w:rsidR="00797918">
        <w:t xml:space="preserve">skreśla się </w:t>
      </w:r>
      <w:r w:rsidR="00CF56B5">
        <w:t xml:space="preserve">lit. </w:t>
      </w:r>
      <w:r w:rsidR="00797918">
        <w:t>a,</w:t>
      </w:r>
    </w:p>
    <w:p w14:paraId="5D0AA849" w14:textId="7DF82413" w:rsidR="00CE174C" w:rsidRDefault="00797918" w:rsidP="00F23339">
      <w:pPr>
        <w:pStyle w:val="1wyliczanka0"/>
        <w:numPr>
          <w:ilvl w:val="0"/>
          <w:numId w:val="27"/>
        </w:numPr>
        <w:spacing w:after="0"/>
        <w:ind w:left="680"/>
      </w:pPr>
      <w:r>
        <w:t xml:space="preserve">w § 3 ust. 1 pkt 1 lit. d </w:t>
      </w:r>
      <w:r w:rsidR="0051004B">
        <w:t>o</w:t>
      </w:r>
      <w:r>
        <w:t>trzymuje brzmienie:</w:t>
      </w:r>
    </w:p>
    <w:p w14:paraId="18D744DF" w14:textId="05EF2437" w:rsidR="00797918" w:rsidRDefault="00797918" w:rsidP="00F23339">
      <w:pPr>
        <w:pStyle w:val="1wyliczanka0"/>
        <w:numPr>
          <w:ilvl w:val="0"/>
          <w:numId w:val="0"/>
        </w:numPr>
        <w:spacing w:after="0"/>
        <w:ind w:left="320"/>
      </w:pPr>
      <w:r>
        <w:t xml:space="preserve">„d) </w:t>
      </w:r>
      <w:r w:rsidR="005F0EC8">
        <w:t xml:space="preserve">powinny być regularnie wietrzone, po wyjściu każdej grupy. </w:t>
      </w:r>
      <w:r w:rsidRPr="00797918">
        <w:t xml:space="preserve">Pomiędzy zajęciami powinna obowiązywać przerwa – odpowiednia dla bezpiecznej wymiany osób i przewietrzenia </w:t>
      </w:r>
      <w:r w:rsidR="005F0EC8">
        <w:t>oraz</w:t>
      </w:r>
      <w:r w:rsidRPr="00797918">
        <w:t xml:space="preserve"> dezynfekcji powierzchni dotykowych</w:t>
      </w:r>
      <w:r>
        <w:t>”</w:t>
      </w:r>
      <w:r w:rsidR="00606B31">
        <w:t>,</w:t>
      </w:r>
    </w:p>
    <w:p w14:paraId="2A5CCAA5" w14:textId="77777777" w:rsidR="00CE174C" w:rsidRDefault="00797918" w:rsidP="00F23339">
      <w:pPr>
        <w:pStyle w:val="1wyliczanka0"/>
        <w:numPr>
          <w:ilvl w:val="0"/>
          <w:numId w:val="27"/>
        </w:numPr>
        <w:spacing w:after="0"/>
        <w:ind w:left="680"/>
      </w:pPr>
      <w:r>
        <w:t>w § 3 ust. 1 pkt 2 lit. a otrzymuje brzmienie:</w:t>
      </w:r>
    </w:p>
    <w:p w14:paraId="757A8212" w14:textId="3F68965A" w:rsidR="00797918" w:rsidRDefault="00797918" w:rsidP="00F23339">
      <w:pPr>
        <w:pStyle w:val="1wyliczanka0"/>
        <w:numPr>
          <w:ilvl w:val="0"/>
          <w:numId w:val="0"/>
        </w:numPr>
        <w:spacing w:after="0"/>
        <w:ind w:left="320"/>
      </w:pPr>
      <w:r>
        <w:t xml:space="preserve">„a) </w:t>
      </w:r>
      <w:r w:rsidRPr="00797918">
        <w:t xml:space="preserve">poszczególne stanowiska pracy powinny być rozmieszczone tak, aby odległość między nimi wynosiła minimum </w:t>
      </w:r>
      <w:r>
        <w:t>1,5</w:t>
      </w:r>
      <w:r w:rsidRPr="00797918">
        <w:t xml:space="preserve"> metr</w:t>
      </w:r>
      <w:r>
        <w:t>a</w:t>
      </w:r>
      <w:r w:rsidRPr="00797918">
        <w:t xml:space="preserve"> w każdym z kierunków</w:t>
      </w:r>
      <w:r>
        <w:t>”,</w:t>
      </w:r>
    </w:p>
    <w:p w14:paraId="159A0F83" w14:textId="00DF2E84" w:rsidR="00CE174C" w:rsidRDefault="00797918" w:rsidP="00F23339">
      <w:pPr>
        <w:pStyle w:val="1wyliczanka0"/>
        <w:numPr>
          <w:ilvl w:val="0"/>
          <w:numId w:val="27"/>
        </w:numPr>
        <w:spacing w:after="0"/>
        <w:ind w:left="680"/>
      </w:pPr>
      <w:r>
        <w:t>w § 3 ust. 1 pkt 3 lit. f otrzymuje brzmienie:</w:t>
      </w:r>
    </w:p>
    <w:p w14:paraId="4BB1C925" w14:textId="32A14AE9" w:rsidR="00797918" w:rsidRDefault="00797918" w:rsidP="00F23339">
      <w:pPr>
        <w:pStyle w:val="1wyliczanka0"/>
        <w:numPr>
          <w:ilvl w:val="0"/>
          <w:numId w:val="0"/>
        </w:numPr>
        <w:spacing w:after="0"/>
        <w:ind w:left="320"/>
      </w:pPr>
      <w:r>
        <w:t xml:space="preserve">„f) </w:t>
      </w:r>
      <w:r w:rsidR="00CE174C" w:rsidRPr="00CE174C">
        <w:t xml:space="preserve">jeżeli na korytarzach znajdują się krzesła, należy ograniczyć ich liczbę i odpowiednio ustawić, tak aby zachować odległość pomiędzy kolejnymi wynoszącą min. </w:t>
      </w:r>
      <w:r w:rsidR="00CE174C">
        <w:t>1,5</w:t>
      </w:r>
      <w:r w:rsidR="00CE174C" w:rsidRPr="00CE174C">
        <w:t xml:space="preserve"> metr</w:t>
      </w:r>
      <w:r w:rsidR="00CE174C">
        <w:t>a</w:t>
      </w:r>
      <w:r w:rsidR="005F0EC8">
        <w:t>. Administracja budynków powinna na bieżąco kontrolować rozmieszczenie ogólnodostępnych miejsc do siedzenia</w:t>
      </w:r>
      <w:r w:rsidR="00CE174C">
        <w:t>”,</w:t>
      </w:r>
    </w:p>
    <w:p w14:paraId="5C0D053C" w14:textId="77777777" w:rsidR="00CE174C" w:rsidRDefault="00CE174C" w:rsidP="00F23339">
      <w:pPr>
        <w:pStyle w:val="1wyliczanka0"/>
        <w:numPr>
          <w:ilvl w:val="0"/>
          <w:numId w:val="27"/>
        </w:numPr>
        <w:spacing w:after="0"/>
        <w:ind w:left="680"/>
      </w:pPr>
      <w:r>
        <w:t>w § 3 ust. 1 pkt 3 lit. k otrzymuje brzmienie:</w:t>
      </w:r>
    </w:p>
    <w:p w14:paraId="3B8FBB19" w14:textId="2AC4D430" w:rsidR="00CE174C" w:rsidRDefault="00CE174C" w:rsidP="00F23339">
      <w:pPr>
        <w:pStyle w:val="1wyliczanka0"/>
        <w:numPr>
          <w:ilvl w:val="0"/>
          <w:numId w:val="0"/>
        </w:numPr>
        <w:spacing w:after="0"/>
        <w:ind w:left="320"/>
      </w:pPr>
      <w:r>
        <w:t xml:space="preserve">„k) </w:t>
      </w:r>
      <w:r w:rsidRPr="00CE174C">
        <w:t>przyciski w windach, na piętrach, uchwyty powinny być regularnie dezynfekowane (powinno się prowadzić ewidencję dezynfekowań, monitorowaną przez administratora obiektu lub osobę przez niego wyznaczoną)</w:t>
      </w:r>
      <w:r>
        <w:t>”;</w:t>
      </w:r>
    </w:p>
    <w:p w14:paraId="07471763" w14:textId="769B4025" w:rsidR="00CF56B5" w:rsidRDefault="00CF56B5" w:rsidP="00606B31">
      <w:pPr>
        <w:pStyle w:val="1wyliczanka0"/>
        <w:spacing w:before="60"/>
      </w:pPr>
      <w:r>
        <w:t>w rozdziale III Wytyczne w zakresie bezpieczeństwa epidemicznego organizacji zajęć dydaktycznych i laboratoryjnych:</w:t>
      </w:r>
    </w:p>
    <w:p w14:paraId="3CF8B8D6" w14:textId="42C620C5" w:rsidR="00CF56B5" w:rsidRDefault="00CF56B5" w:rsidP="00CF56B5">
      <w:pPr>
        <w:pStyle w:val="1wyliczanka0"/>
        <w:numPr>
          <w:ilvl w:val="0"/>
          <w:numId w:val="26"/>
        </w:numPr>
        <w:ind w:left="697" w:hanging="357"/>
      </w:pPr>
      <w:r>
        <w:t xml:space="preserve">w § 4 </w:t>
      </w:r>
      <w:r w:rsidR="00CE174C">
        <w:t xml:space="preserve">dodaje się </w:t>
      </w:r>
      <w:r>
        <w:t xml:space="preserve">ust. </w:t>
      </w:r>
      <w:r w:rsidR="00CE174C">
        <w:t>9 w</w:t>
      </w:r>
      <w:r>
        <w:t xml:space="preserve"> brzmieni</w:t>
      </w:r>
      <w:r w:rsidR="00CE174C">
        <w:t>u</w:t>
      </w:r>
      <w:r>
        <w:t>:</w:t>
      </w:r>
    </w:p>
    <w:p w14:paraId="147E4536" w14:textId="4F774DA6" w:rsidR="00CF56B5" w:rsidRDefault="00CF56B5" w:rsidP="00F23339">
      <w:pPr>
        <w:pStyle w:val="1wyliczanka0"/>
        <w:numPr>
          <w:ilvl w:val="0"/>
          <w:numId w:val="0"/>
        </w:numPr>
        <w:ind w:left="340"/>
      </w:pPr>
      <w:r>
        <w:t>„</w:t>
      </w:r>
      <w:r w:rsidR="00CE174C">
        <w:t>9</w:t>
      </w:r>
      <w:r>
        <w:t>.</w:t>
      </w:r>
      <w:r w:rsidR="00FD3DFD">
        <w:t xml:space="preserve"> </w:t>
      </w:r>
      <w:bookmarkStart w:id="3" w:name="_GoBack"/>
      <w:bookmarkEnd w:id="3"/>
      <w:r w:rsidR="002E59E7" w:rsidRPr="002E59E7">
        <w:t>Wprowadza się obowiązek tworzenia listy obecności studentów na każdej formie prowadzonych zajęć.</w:t>
      </w:r>
      <w:r w:rsidR="00E9094C">
        <w:t>”,</w:t>
      </w:r>
    </w:p>
    <w:p w14:paraId="57FA259B" w14:textId="5754FB50" w:rsidR="00E9094C" w:rsidRDefault="00E9094C" w:rsidP="00E9094C">
      <w:pPr>
        <w:pStyle w:val="1wyliczanka0"/>
        <w:numPr>
          <w:ilvl w:val="0"/>
          <w:numId w:val="26"/>
        </w:numPr>
        <w:ind w:left="697" w:hanging="357"/>
      </w:pPr>
      <w:r>
        <w:t xml:space="preserve">w § 5 ust. </w:t>
      </w:r>
      <w:r w:rsidR="00CE174C">
        <w:t>1</w:t>
      </w:r>
      <w:r>
        <w:t xml:space="preserve"> otrzymuje brzmienie:</w:t>
      </w:r>
    </w:p>
    <w:p w14:paraId="59F0A311" w14:textId="26EB142B" w:rsidR="00E9094C" w:rsidRDefault="00E9094C" w:rsidP="00E9094C">
      <w:pPr>
        <w:pStyle w:val="1wyliczanka0"/>
        <w:numPr>
          <w:ilvl w:val="0"/>
          <w:numId w:val="0"/>
        </w:numPr>
        <w:ind w:left="340"/>
      </w:pPr>
      <w:r>
        <w:t>„</w:t>
      </w:r>
      <w:r w:rsidR="00CE174C">
        <w:t>1</w:t>
      </w:r>
      <w:r>
        <w:t>.</w:t>
      </w:r>
      <w:r w:rsidR="00CE174C">
        <w:t xml:space="preserve"> </w:t>
      </w:r>
      <w:r w:rsidR="00CE174C" w:rsidRPr="00CE174C">
        <w:t>Czekając na wejście na zajęcia, studenci powinni zachować odstęp minimum 1,5 m oraz mieć osłonięte usta i nos.</w:t>
      </w:r>
      <w:r>
        <w:t>”</w:t>
      </w:r>
      <w:r w:rsidR="00CE174C">
        <w:t>,</w:t>
      </w:r>
    </w:p>
    <w:p w14:paraId="23716ECB" w14:textId="354021F2" w:rsidR="00CE174C" w:rsidRDefault="00CE174C" w:rsidP="00E9094C">
      <w:pPr>
        <w:pStyle w:val="1wyliczanka0"/>
        <w:numPr>
          <w:ilvl w:val="0"/>
          <w:numId w:val="0"/>
        </w:numPr>
        <w:ind w:left="340"/>
      </w:pPr>
      <w:r>
        <w:lastRenderedPageBreak/>
        <w:t xml:space="preserve">c) </w:t>
      </w:r>
      <w:r w:rsidR="00D23AF3">
        <w:tab/>
      </w:r>
      <w:r>
        <w:t>w § 5 ust. 4 otrzymuje brzmienie:</w:t>
      </w:r>
    </w:p>
    <w:p w14:paraId="5486DC99" w14:textId="25FEC84E" w:rsidR="00606B31" w:rsidRDefault="00CE174C" w:rsidP="00FD4AF0">
      <w:pPr>
        <w:pStyle w:val="1wyliczanka0"/>
        <w:numPr>
          <w:ilvl w:val="0"/>
          <w:numId w:val="0"/>
        </w:numPr>
        <w:ind w:left="340"/>
      </w:pPr>
      <w:r>
        <w:t xml:space="preserve">„4. </w:t>
      </w:r>
      <w:r w:rsidRPr="00CE174C">
        <w:t>Zasada zakrywania ust i nosa obowiązuje na terenie wszystkich obiektów ZUT. Jeżeli z</w:t>
      </w:r>
      <w:r w:rsidR="002475F7">
        <w:t> </w:t>
      </w:r>
      <w:r w:rsidRPr="00CE174C">
        <w:t xml:space="preserve">jakiegoś powodu osłona na nos i usta musi zostać zdjęta, należy przestrzegać bezwzględnie </w:t>
      </w:r>
      <w:r>
        <w:t>1,5</w:t>
      </w:r>
      <w:r w:rsidRPr="00CE174C">
        <w:t>-metrowego odstępu od innych osób.</w:t>
      </w:r>
      <w:r>
        <w:t>”</w:t>
      </w:r>
      <w:r w:rsidR="00444852">
        <w:t>,</w:t>
      </w:r>
    </w:p>
    <w:p w14:paraId="3FCCE718" w14:textId="480D6F7C" w:rsidR="00CE174C" w:rsidRDefault="00CE174C" w:rsidP="00CE174C">
      <w:pPr>
        <w:pStyle w:val="1wyliczanka0"/>
        <w:numPr>
          <w:ilvl w:val="0"/>
          <w:numId w:val="0"/>
        </w:numPr>
        <w:ind w:left="340"/>
      </w:pPr>
      <w:r>
        <w:t xml:space="preserve">d) </w:t>
      </w:r>
      <w:r w:rsidR="00D23AF3">
        <w:tab/>
      </w:r>
      <w:r>
        <w:t xml:space="preserve">w § 5 ust. 5 </w:t>
      </w:r>
      <w:r w:rsidR="005F0EC8">
        <w:t>otrzymuje</w:t>
      </w:r>
      <w:r>
        <w:t xml:space="preserve"> brzmieni</w:t>
      </w:r>
      <w:r w:rsidR="005F0EC8">
        <w:t>e</w:t>
      </w:r>
      <w:r>
        <w:t>:</w:t>
      </w:r>
    </w:p>
    <w:p w14:paraId="6722F924" w14:textId="785BC6E7" w:rsidR="00CE174C" w:rsidRDefault="00CE174C" w:rsidP="00CE174C">
      <w:pPr>
        <w:pStyle w:val="1wyliczanka0"/>
        <w:numPr>
          <w:ilvl w:val="0"/>
          <w:numId w:val="0"/>
        </w:numPr>
        <w:ind w:left="340"/>
      </w:pPr>
      <w:r>
        <w:t xml:space="preserve">„5. </w:t>
      </w:r>
      <w:r w:rsidRPr="00CE174C">
        <w:t>Po rozpoczęciu zajęć w sali, dopuszcza się możliwość zdjęcia osłony ust i nosa, przy zachowaniu minimum 1,5-metrowego odstępu.</w:t>
      </w:r>
      <w:r>
        <w:t>”</w:t>
      </w:r>
      <w:r w:rsidR="00444852">
        <w:t>,</w:t>
      </w:r>
    </w:p>
    <w:p w14:paraId="01A92E1C" w14:textId="791E5107" w:rsidR="00CE174C" w:rsidRDefault="00CE174C" w:rsidP="00CE174C">
      <w:pPr>
        <w:pStyle w:val="1wyliczanka0"/>
        <w:numPr>
          <w:ilvl w:val="0"/>
          <w:numId w:val="0"/>
        </w:numPr>
        <w:ind w:left="340"/>
      </w:pPr>
      <w:r>
        <w:t xml:space="preserve">e) </w:t>
      </w:r>
      <w:r w:rsidR="00D23AF3">
        <w:tab/>
      </w:r>
      <w:r>
        <w:t>w § 6 ust. 6 otrzymuje brzmienie:</w:t>
      </w:r>
    </w:p>
    <w:p w14:paraId="5330AAD1" w14:textId="23F5F644" w:rsidR="00CE174C" w:rsidRDefault="00CE174C" w:rsidP="00CE174C">
      <w:pPr>
        <w:pStyle w:val="1wyliczanka0"/>
        <w:numPr>
          <w:ilvl w:val="0"/>
          <w:numId w:val="0"/>
        </w:numPr>
        <w:ind w:left="340"/>
      </w:pPr>
      <w:r>
        <w:t xml:space="preserve">„6. </w:t>
      </w:r>
      <w:r w:rsidRPr="00CE174C">
        <w:t xml:space="preserve">Miejsca do siedzenia należy zorganizować w taki sposób, aby pomiędzy osobami zachowany był co najmniej </w:t>
      </w:r>
      <w:r w:rsidR="00444852">
        <w:t>1,5</w:t>
      </w:r>
      <w:r w:rsidRPr="00CE174C">
        <w:t>-metrowy odstęp w każdym kierunku.</w:t>
      </w:r>
      <w:r w:rsidR="00DC176F">
        <w:t xml:space="preserve"> Jeżeli zapewnienie odpowiedniej odległości pomiędzy studentami nie jest możliwe ze względu na liczbę studentów, należy podzielić grupy na mniejsze lub zapewnić salę odpowiednio większą.</w:t>
      </w:r>
      <w:r w:rsidR="00444852">
        <w:t>”,</w:t>
      </w:r>
    </w:p>
    <w:p w14:paraId="7B6379CB" w14:textId="0DFF1031" w:rsidR="00444852" w:rsidRDefault="00444852" w:rsidP="00CE174C">
      <w:pPr>
        <w:pStyle w:val="1wyliczanka0"/>
        <w:numPr>
          <w:ilvl w:val="0"/>
          <w:numId w:val="0"/>
        </w:numPr>
        <w:ind w:left="340"/>
      </w:pPr>
      <w:r>
        <w:t xml:space="preserve">f) </w:t>
      </w:r>
      <w:r w:rsidR="00D23AF3">
        <w:tab/>
      </w:r>
      <w:r>
        <w:t>w § 6 ust. 7 otrzymuje brzmienie:</w:t>
      </w:r>
    </w:p>
    <w:p w14:paraId="7CF506DE" w14:textId="0CF538D2" w:rsidR="00444852" w:rsidRDefault="00444852" w:rsidP="00CE174C">
      <w:pPr>
        <w:pStyle w:val="1wyliczanka0"/>
        <w:numPr>
          <w:ilvl w:val="0"/>
          <w:numId w:val="0"/>
        </w:numPr>
        <w:ind w:left="340"/>
      </w:pPr>
      <w:r>
        <w:t xml:space="preserve">„7. </w:t>
      </w:r>
      <w:r w:rsidRPr="00444852">
        <w:t xml:space="preserve">W przypadku zajęć laboratoryjnych stanowiska pracy powinny być zorganizowane w taki sposób, aby zapewnić </w:t>
      </w:r>
      <w:r>
        <w:t>1,5</w:t>
      </w:r>
      <w:r w:rsidRPr="00444852">
        <w:t>-metrowy odstęp pomiędzy studentami lub zmniejszyć liczebność grupy.</w:t>
      </w:r>
      <w:r>
        <w:t>”,</w:t>
      </w:r>
    </w:p>
    <w:p w14:paraId="36919A18" w14:textId="0D1CDE34" w:rsidR="00444852" w:rsidRDefault="00444852" w:rsidP="00CE174C">
      <w:pPr>
        <w:pStyle w:val="1wyliczanka0"/>
        <w:numPr>
          <w:ilvl w:val="0"/>
          <w:numId w:val="0"/>
        </w:numPr>
        <w:ind w:left="340"/>
      </w:pPr>
      <w:r>
        <w:t xml:space="preserve">g) </w:t>
      </w:r>
      <w:r w:rsidR="00D23AF3">
        <w:tab/>
      </w:r>
      <w:r>
        <w:t>w § 6 skreśla się ust. 10,</w:t>
      </w:r>
    </w:p>
    <w:p w14:paraId="1EFF3193" w14:textId="041FBAA0" w:rsidR="00444852" w:rsidRDefault="00444852" w:rsidP="00CE174C">
      <w:pPr>
        <w:pStyle w:val="1wyliczanka0"/>
        <w:numPr>
          <w:ilvl w:val="0"/>
          <w:numId w:val="0"/>
        </w:numPr>
        <w:ind w:left="340"/>
      </w:pPr>
      <w:r>
        <w:t xml:space="preserve">h) </w:t>
      </w:r>
      <w:r w:rsidR="00D23AF3">
        <w:tab/>
      </w:r>
      <w:r>
        <w:t>w § 6 ust. 11 otrzymuje brzmienie:</w:t>
      </w:r>
    </w:p>
    <w:p w14:paraId="699DB11A" w14:textId="4C50E827" w:rsidR="00444852" w:rsidRDefault="00444852" w:rsidP="00CE174C">
      <w:pPr>
        <w:pStyle w:val="1wyliczanka0"/>
        <w:numPr>
          <w:ilvl w:val="0"/>
          <w:numId w:val="0"/>
        </w:numPr>
        <w:ind w:left="340"/>
      </w:pPr>
      <w:r>
        <w:t xml:space="preserve">„11. </w:t>
      </w:r>
      <w:r w:rsidRPr="00444852">
        <w:t>Pomieszczenia dydaktyczne powinny być regularnie wietrzone.</w:t>
      </w:r>
      <w:r w:rsidR="005F0EC8">
        <w:t xml:space="preserve"> Nie zaleca się planować zajęć w pomieszczeniach, które nie mogą zostać wywietrzone.</w:t>
      </w:r>
      <w:r>
        <w:t>”;</w:t>
      </w:r>
    </w:p>
    <w:p w14:paraId="2B5D7AA2" w14:textId="6FE9A4EB" w:rsidR="00E9094C" w:rsidRDefault="00E9094C" w:rsidP="00606B31">
      <w:pPr>
        <w:pStyle w:val="1wyliczanka0"/>
        <w:spacing w:before="60"/>
      </w:pPr>
      <w:r>
        <w:t>w rozdziale IV Organizacja pracy administracji centralnej, Osiedla Akademickiego, Hoteli Asystenckich</w:t>
      </w:r>
      <w:r w:rsidRPr="0070268F">
        <w:rPr>
          <w:spacing w:val="-6"/>
        </w:rPr>
        <w:t>, administracji wydziałowej, jednostek międzywydziałowych oraz ogólnouczelnianych</w:t>
      </w:r>
      <w:r>
        <w:t xml:space="preserve"> w</w:t>
      </w:r>
      <w:r w:rsidR="0070268F">
        <w:t> </w:t>
      </w:r>
      <w:r>
        <w:t xml:space="preserve">§ </w:t>
      </w:r>
      <w:r w:rsidR="00444852">
        <w:t>8</w:t>
      </w:r>
      <w:r>
        <w:t xml:space="preserve"> </w:t>
      </w:r>
      <w:r w:rsidR="00444852">
        <w:t>pkt 5</w:t>
      </w:r>
      <w:r>
        <w:t xml:space="preserve"> otrzymuje brzmienie:</w:t>
      </w:r>
    </w:p>
    <w:p w14:paraId="207EA76A" w14:textId="05A635F7" w:rsidR="00444852" w:rsidRDefault="00E9094C" w:rsidP="00444852">
      <w:pPr>
        <w:pStyle w:val="1wyliczanka0"/>
        <w:numPr>
          <w:ilvl w:val="0"/>
          <w:numId w:val="0"/>
        </w:numPr>
        <w:ind w:left="340"/>
      </w:pPr>
      <w:r>
        <w:t>„</w:t>
      </w:r>
      <w:r w:rsidR="00444852">
        <w:t xml:space="preserve">5) </w:t>
      </w:r>
      <w:r w:rsidR="00444852" w:rsidRPr="00444852">
        <w:t xml:space="preserve">zaleca się zachowanie odległości co najmniej </w:t>
      </w:r>
      <w:r w:rsidR="00444852">
        <w:t xml:space="preserve">1,5 </w:t>
      </w:r>
      <w:r w:rsidR="00444852" w:rsidRPr="00444852">
        <w:t>m między osobami przebywającymi w</w:t>
      </w:r>
      <w:r w:rsidR="002475F7">
        <w:t> </w:t>
      </w:r>
      <w:r w:rsidR="00444852" w:rsidRPr="00444852">
        <w:t>jednym pomieszczeniu, na określonym metrażu, jak również przed dziekanatem lub pomieszczeniem jednostek organizacyjnych administracji związanych z obsługą studentów i</w:t>
      </w:r>
      <w:r w:rsidR="002475F7">
        <w:t> </w:t>
      </w:r>
      <w:r w:rsidR="00444852" w:rsidRPr="00444852">
        <w:t>doktorantów</w:t>
      </w:r>
      <w:r w:rsidR="00606B31">
        <w:t>”</w:t>
      </w:r>
      <w:r w:rsidR="00444852">
        <w:t>;</w:t>
      </w:r>
    </w:p>
    <w:p w14:paraId="6F43F03B" w14:textId="1B1072E5" w:rsidR="00AB1BA9" w:rsidRDefault="00444852" w:rsidP="00606B31">
      <w:pPr>
        <w:pStyle w:val="1wyliczanka0"/>
        <w:spacing w:before="60"/>
      </w:pPr>
      <w:r>
        <w:t xml:space="preserve">w </w:t>
      </w:r>
      <w:r w:rsidR="00AB1BA9">
        <w:t xml:space="preserve">załączniku nr 2 do Procedury bezpieczeństwa epidemicznego w </w:t>
      </w:r>
      <w:r w:rsidR="00F16C60">
        <w:t>pkt</w:t>
      </w:r>
      <w:r w:rsidR="00AB1BA9">
        <w:t xml:space="preserve">. 2 </w:t>
      </w:r>
      <w:r w:rsidR="00F16C60">
        <w:t>p</w:t>
      </w:r>
      <w:r w:rsidR="00AB1BA9">
        <w:t>pkt 3 otrzymuje brzmienie:</w:t>
      </w:r>
    </w:p>
    <w:p w14:paraId="2485E95F" w14:textId="5B72542A" w:rsidR="00AB1BA9" w:rsidRPr="0026529F" w:rsidRDefault="00AB1BA9" w:rsidP="00AB1BA9">
      <w:pPr>
        <w:pStyle w:val="1wyliczanka0"/>
        <w:numPr>
          <w:ilvl w:val="0"/>
          <w:numId w:val="0"/>
        </w:numPr>
        <w:ind w:left="340"/>
      </w:pPr>
      <w:r>
        <w:t xml:space="preserve">„3) </w:t>
      </w:r>
      <w:r w:rsidRPr="00AB1BA9">
        <w:t xml:space="preserve">należy zachować bezpieczną odległość od rozmówcy i współpracowników (rekomendowane </w:t>
      </w:r>
      <w:r w:rsidR="00F23339">
        <w:t>jest 1,5</w:t>
      </w:r>
      <w:r w:rsidRPr="00AB1BA9">
        <w:t xml:space="preserve"> metr</w:t>
      </w:r>
      <w:r w:rsidR="00F23339">
        <w:t>a</w:t>
      </w:r>
      <w:r w:rsidRPr="00AB1BA9">
        <w:t>)</w:t>
      </w:r>
      <w:r w:rsidR="00F23339">
        <w:t>”.</w:t>
      </w:r>
    </w:p>
    <w:p w14:paraId="19C6BA33" w14:textId="77777777" w:rsidR="00C221FC" w:rsidRPr="00D236AC" w:rsidRDefault="00C221FC" w:rsidP="008B02BD">
      <w:pPr>
        <w:pStyle w:val="paragraf"/>
      </w:pPr>
    </w:p>
    <w:p w14:paraId="77E203A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BF5806">
        <w:t>.</w:t>
      </w:r>
    </w:p>
    <w:p w14:paraId="4C2E30A0" w14:textId="33DFFD16" w:rsidR="004B369C" w:rsidRPr="004B369C" w:rsidRDefault="004B369C" w:rsidP="0070268F">
      <w:pPr>
        <w:spacing w:before="120" w:after="12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t>Rektor</w:t>
      </w:r>
    </w:p>
    <w:p w14:paraId="34B20DCF" w14:textId="55B78A57" w:rsidR="00807FA8" w:rsidRPr="00CF56B5" w:rsidRDefault="004B369C" w:rsidP="0070268F">
      <w:pPr>
        <w:spacing w:before="48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br/>
        <w:t xml:space="preserve">dr hab. inż. Jacek </w:t>
      </w:r>
      <w:r w:rsidR="00CF56B5">
        <w:rPr>
          <w:bCs w:val="0"/>
          <w:szCs w:val="22"/>
        </w:rPr>
        <w:t>Wróbel, prof. ZUT</w:t>
      </w:r>
    </w:p>
    <w:sectPr w:rsidR="00807FA8" w:rsidRPr="00CF56B5" w:rsidSect="004B35F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996" w16cex:dateUtc="2020-06-17T11:31:00Z"/>
  <w16cex:commentExtensible w16cex:durableId="229499C1" w16cex:dateUtc="2020-06-17T11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A23173"/>
    <w:multiLevelType w:val="hybridMultilevel"/>
    <w:tmpl w:val="AA68F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4A18"/>
    <w:multiLevelType w:val="hybridMultilevel"/>
    <w:tmpl w:val="7794EE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86B8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6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E4004"/>
    <w:rsid w:val="00123A1E"/>
    <w:rsid w:val="00140680"/>
    <w:rsid w:val="001423FA"/>
    <w:rsid w:val="001C0943"/>
    <w:rsid w:val="001D049C"/>
    <w:rsid w:val="002475F7"/>
    <w:rsid w:val="0026529F"/>
    <w:rsid w:val="002B4470"/>
    <w:rsid w:val="002E59E7"/>
    <w:rsid w:val="002F1774"/>
    <w:rsid w:val="00333430"/>
    <w:rsid w:val="00347E51"/>
    <w:rsid w:val="003963F8"/>
    <w:rsid w:val="003B6E80"/>
    <w:rsid w:val="003C0BD5"/>
    <w:rsid w:val="00434C17"/>
    <w:rsid w:val="00444852"/>
    <w:rsid w:val="00452BBE"/>
    <w:rsid w:val="004B35FD"/>
    <w:rsid w:val="004B369C"/>
    <w:rsid w:val="00507D49"/>
    <w:rsid w:val="0051004B"/>
    <w:rsid w:val="0053358C"/>
    <w:rsid w:val="005A05F8"/>
    <w:rsid w:val="005B0F6A"/>
    <w:rsid w:val="005F0EC8"/>
    <w:rsid w:val="00605389"/>
    <w:rsid w:val="00606B31"/>
    <w:rsid w:val="006079A3"/>
    <w:rsid w:val="0061662A"/>
    <w:rsid w:val="00644890"/>
    <w:rsid w:val="0066594B"/>
    <w:rsid w:val="0070268F"/>
    <w:rsid w:val="00787289"/>
    <w:rsid w:val="00797918"/>
    <w:rsid w:val="0079796B"/>
    <w:rsid w:val="007E279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C1DFF"/>
    <w:rsid w:val="009D7257"/>
    <w:rsid w:val="009E689D"/>
    <w:rsid w:val="00A13AC7"/>
    <w:rsid w:val="00A325E4"/>
    <w:rsid w:val="00A74578"/>
    <w:rsid w:val="00A924C5"/>
    <w:rsid w:val="00A95FA8"/>
    <w:rsid w:val="00AA22F0"/>
    <w:rsid w:val="00AA6883"/>
    <w:rsid w:val="00AB1BA9"/>
    <w:rsid w:val="00AC5A7D"/>
    <w:rsid w:val="00B46149"/>
    <w:rsid w:val="00BC3C5C"/>
    <w:rsid w:val="00BF5806"/>
    <w:rsid w:val="00C221FC"/>
    <w:rsid w:val="00C71052"/>
    <w:rsid w:val="00CC4A14"/>
    <w:rsid w:val="00CE174C"/>
    <w:rsid w:val="00CF56B5"/>
    <w:rsid w:val="00D0080F"/>
    <w:rsid w:val="00D20F40"/>
    <w:rsid w:val="00D23AF3"/>
    <w:rsid w:val="00D85605"/>
    <w:rsid w:val="00DC176F"/>
    <w:rsid w:val="00DC41EE"/>
    <w:rsid w:val="00E123B1"/>
    <w:rsid w:val="00E36557"/>
    <w:rsid w:val="00E437A8"/>
    <w:rsid w:val="00E863F2"/>
    <w:rsid w:val="00E9094C"/>
    <w:rsid w:val="00EE0E88"/>
    <w:rsid w:val="00F16C60"/>
    <w:rsid w:val="00F23339"/>
    <w:rsid w:val="00F36A77"/>
    <w:rsid w:val="00F52095"/>
    <w:rsid w:val="00F55778"/>
    <w:rsid w:val="00F56C58"/>
    <w:rsid w:val="00FA370F"/>
    <w:rsid w:val="00FB68EB"/>
    <w:rsid w:val="00FC2E80"/>
    <w:rsid w:val="00FD3DFD"/>
    <w:rsid w:val="00FD4AF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ZUT z dnia 4 września 2020 r. zmieniające zarządzenie nr 82 Rektora ZUT z dnia 9 czerwca 2020 r. w sprawie wprowadzenia Procedury bezpieczeństwa epidemicznego organizacji zajęć dydaktycznych i pracy badawczej oraz pracy administ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Rektora ZUT z dnia 4 września 2020 r. zmieniające zarządzenie nr 82 Rektora ZUT z dnia 9 czerwca 2020 r. w sprawie wprowadzenia Procedury bezpieczeństwa epidemicznego organizacji zajęć dydaktycznych i pracy badawczej oraz pracy administracji  w okresie ogłoszonego stanu epidemii na obszarze Rzeczypospolitej Polskiej w związku z zakażeniami wirusem SARS-CoV-2</dc:title>
  <dc:subject/>
  <dc:creator>Pasturczak</dc:creator>
  <cp:keywords/>
  <dc:description/>
  <cp:lastModifiedBy>Anita Wiśniewska</cp:lastModifiedBy>
  <cp:revision>32</cp:revision>
  <cp:lastPrinted>2020-10-01T11:23:00Z</cp:lastPrinted>
  <dcterms:created xsi:type="dcterms:W3CDTF">2020-06-18T09:16:00Z</dcterms:created>
  <dcterms:modified xsi:type="dcterms:W3CDTF">2020-10-01T11:30:00Z</dcterms:modified>
</cp:coreProperties>
</file>