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4" w:rsidRDefault="00A975D6" w:rsidP="00961652">
      <w:pPr>
        <w:pStyle w:val="Tytu"/>
      </w:pPr>
      <w:r>
        <w:t>zarządzenie nr 14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975D6">
        <w:rPr>
          <w:sz w:val="28"/>
          <w:szCs w:val="28"/>
        </w:rPr>
        <w:t>27</w:t>
      </w:r>
      <w:r w:rsidR="005B7D65">
        <w:rPr>
          <w:sz w:val="28"/>
          <w:szCs w:val="28"/>
        </w:rPr>
        <w:t xml:space="preserve"> stycznia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 xml:space="preserve">2020 </w:t>
      </w:r>
      <w:r w:rsidRPr="009E689D">
        <w:rPr>
          <w:sz w:val="28"/>
          <w:szCs w:val="28"/>
        </w:rPr>
        <w:t>r.</w:t>
      </w:r>
    </w:p>
    <w:p w:rsidR="005B7D65" w:rsidRPr="00B04E3B" w:rsidRDefault="00A975D6" w:rsidP="005B7D65">
      <w:pPr>
        <w:pStyle w:val="Nagwek1"/>
      </w:pPr>
      <w:r>
        <w:t>zmieniające zarządzenie</w:t>
      </w:r>
      <w:r w:rsidR="005B7D65">
        <w:t xml:space="preserve"> nr 95 z dnia 6 listopada 2019 r. </w:t>
      </w:r>
      <w:r w:rsidR="005B7D65">
        <w:br/>
      </w:r>
      <w:r w:rsidR="005B7D65" w:rsidRPr="00D952D4">
        <w:t xml:space="preserve">w sprawie powołania członków rad dyscyplin naukowych </w:t>
      </w:r>
      <w:r w:rsidR="009E65C1">
        <w:t>w ZUT</w:t>
      </w:r>
      <w:r w:rsidR="005B7D65" w:rsidRPr="00D952D4">
        <w:br/>
      </w:r>
      <w:r w:rsidR="005B7D65" w:rsidRPr="00D952D4">
        <w:rPr>
          <w:lang w:eastAsia="pl-PL"/>
        </w:rPr>
        <w:t>na okres od 1 listopada 2019 r. do 31 sierpnia 2020 r.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A975D6">
        <w:t xml:space="preserve">tekst jedn. </w:t>
      </w:r>
      <w:r>
        <w:t xml:space="preserve">Dz. U. </w:t>
      </w:r>
      <w:r w:rsidR="00A975D6">
        <w:t xml:space="preserve">z 2020 r. </w:t>
      </w:r>
      <w:r>
        <w:t>poz. 8</w:t>
      </w:r>
      <w:r w:rsidR="00A975D6">
        <w:t>5</w:t>
      </w:r>
      <w:r>
        <w:t>)</w:t>
      </w:r>
      <w:r w:rsidR="005B7D65">
        <w:t xml:space="preserve"> </w:t>
      </w:r>
      <w:r w:rsidR="005B7D65" w:rsidRPr="00F778A0">
        <w:rPr>
          <w:szCs w:val="24"/>
        </w:rPr>
        <w:t>w związku z § 27 ust. 1 i 2 Statutu ZUT (uchwała nr 75 Senatu ZUT z dnia 28 czerwca 2019 r.</w:t>
      </w:r>
      <w:r w:rsidR="00A975D6">
        <w:rPr>
          <w:szCs w:val="24"/>
        </w:rPr>
        <w:t xml:space="preserve">, z </w:t>
      </w:r>
      <w:proofErr w:type="spellStart"/>
      <w:r w:rsidR="00A975D6">
        <w:rPr>
          <w:szCs w:val="24"/>
        </w:rPr>
        <w:t>późn</w:t>
      </w:r>
      <w:proofErr w:type="spellEnd"/>
      <w:r w:rsidR="00A975D6">
        <w:rPr>
          <w:szCs w:val="24"/>
        </w:rPr>
        <w:t>.</w:t>
      </w:r>
      <w:bookmarkStart w:id="0" w:name="_GoBack"/>
      <w:bookmarkEnd w:id="0"/>
      <w:r w:rsidR="00A975D6">
        <w:rPr>
          <w:szCs w:val="24"/>
        </w:rPr>
        <w:t xml:space="preserve"> zm.</w:t>
      </w:r>
      <w:r w:rsidR="005B7D65" w:rsidRPr="00F778A0">
        <w:rPr>
          <w:szCs w:val="24"/>
        </w:rPr>
        <w:t>)</w:t>
      </w:r>
      <w:r w:rsidR="00A975D6">
        <w:rPr>
          <w:szCs w:val="24"/>
        </w:rPr>
        <w:t>,</w:t>
      </w:r>
      <w:r w:rsidR="005B7D65" w:rsidRPr="00F778A0">
        <w:rPr>
          <w:szCs w:val="24"/>
        </w:rPr>
        <w:t xml:space="preserve"> zarządza się, co następuje</w:t>
      </w:r>
      <w:r w:rsidR="005B7D65">
        <w:t>:</w:t>
      </w:r>
    </w:p>
    <w:p w:rsidR="005B7D65" w:rsidRDefault="005B7D65" w:rsidP="005B7D65">
      <w:pPr>
        <w:pStyle w:val="paragraf"/>
      </w:pPr>
    </w:p>
    <w:p w:rsidR="005B7D65" w:rsidRDefault="005B7D65" w:rsidP="005B7D65">
      <w:pPr>
        <w:pStyle w:val="akapit"/>
      </w:pPr>
      <w:r>
        <w:t>W § 1 zarządzenia</w:t>
      </w:r>
      <w:r w:rsidRPr="00B343EA">
        <w:t xml:space="preserve"> nr 95 Rektora ZUT z dnia 6 listopada 2019 r. w sprawie powołania członków rad dyscyplin naukowych w ZUT </w:t>
      </w:r>
      <w:r w:rsidRPr="00B343EA">
        <w:rPr>
          <w:lang w:eastAsia="pl-PL"/>
        </w:rPr>
        <w:t>na okres od 1 listopada 2019 r. do 31 sierpnia 2020 r.</w:t>
      </w:r>
      <w:r>
        <w:rPr>
          <w:lang w:eastAsia="pl-PL"/>
        </w:rPr>
        <w:t xml:space="preserve"> (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</w:t>
      </w:r>
      <w:r w:rsidRPr="00B343EA">
        <w:rPr>
          <w:lang w:eastAsia="pl-PL"/>
        </w:rPr>
        <w:t xml:space="preserve"> </w:t>
      </w:r>
      <w:r>
        <w:rPr>
          <w:lang w:eastAsia="pl-PL"/>
        </w:rPr>
        <w:t xml:space="preserve">w składzie </w:t>
      </w:r>
      <w:r>
        <w:t>Rad dyscyplin naukowych</w:t>
      </w:r>
      <w:r w:rsidRPr="00B343EA">
        <w:t xml:space="preserve"> </w:t>
      </w:r>
      <w:r>
        <w:t>wprowadza się zmiany:</w:t>
      </w:r>
    </w:p>
    <w:p w:rsidR="005B7D65" w:rsidRDefault="005B7D65" w:rsidP="009E65C1">
      <w:pPr>
        <w:pStyle w:val="1akwyliczanka"/>
        <w:spacing w:before="60" w:after="0"/>
      </w:pPr>
      <w:r>
        <w:t xml:space="preserve">w </w:t>
      </w:r>
      <w:r w:rsidR="009E65C1">
        <w:t xml:space="preserve">ust. 10 </w:t>
      </w:r>
      <w:r w:rsidRPr="00B343EA">
        <w:t xml:space="preserve">– inżynieria </w:t>
      </w:r>
      <w:r>
        <w:t>mechaniczna</w:t>
      </w:r>
      <w:r w:rsidR="009E65C1">
        <w:t>:</w:t>
      </w:r>
      <w:r>
        <w:t xml:space="preserve"> </w:t>
      </w:r>
    </w:p>
    <w:p w:rsidR="005B7D65" w:rsidRDefault="005B7D65" w:rsidP="005B7D65">
      <w:pPr>
        <w:pStyle w:val="awyliczanka"/>
        <w:ind w:left="680"/>
      </w:pPr>
      <w:r>
        <w:t xml:space="preserve">odwołuje się </w:t>
      </w:r>
      <w:r w:rsidRPr="005B7D65">
        <w:t>prof. dr. hab. inż. Bogdana Piekarski</w:t>
      </w:r>
      <w:r>
        <w:t>ego,</w:t>
      </w:r>
    </w:p>
    <w:p w:rsidR="005B7D65" w:rsidRDefault="005B7D65" w:rsidP="005B7D65">
      <w:pPr>
        <w:pStyle w:val="awyliczanka"/>
        <w:ind w:left="680"/>
      </w:pPr>
      <w:r>
        <w:t>powołuje się dr hab. inż. Agnieszkę Kochmańską, prof. Z</w:t>
      </w:r>
      <w:r w:rsidR="009E65C1">
        <w:t>UT</w:t>
      </w:r>
      <w:r>
        <w:t>;</w:t>
      </w:r>
    </w:p>
    <w:p w:rsidR="009E65C1" w:rsidRPr="009E65C1" w:rsidRDefault="005B7D65" w:rsidP="009E65C1">
      <w:pPr>
        <w:pStyle w:val="1akwyliczanka"/>
        <w:spacing w:before="60" w:after="0"/>
      </w:pPr>
      <w:r>
        <w:t xml:space="preserve">w </w:t>
      </w:r>
      <w:r w:rsidR="009E65C1">
        <w:t xml:space="preserve">ust. 13 </w:t>
      </w:r>
      <w:r>
        <w:t xml:space="preserve">– </w:t>
      </w:r>
      <w:r w:rsidR="009E65C1" w:rsidRPr="009E65C1">
        <w:rPr>
          <w:szCs w:val="23"/>
        </w:rPr>
        <w:t>inżynieria środowiska, górnictwo, energetyka</w:t>
      </w:r>
      <w:r w:rsidR="009E65C1">
        <w:rPr>
          <w:szCs w:val="23"/>
        </w:rPr>
        <w:t xml:space="preserve"> powołuje się:</w:t>
      </w:r>
    </w:p>
    <w:p w:rsidR="005B7D65" w:rsidRDefault="009E65C1" w:rsidP="009E65C1">
      <w:pPr>
        <w:pStyle w:val="awyliczanka"/>
        <w:numPr>
          <w:ilvl w:val="0"/>
          <w:numId w:val="27"/>
        </w:numPr>
      </w:pPr>
      <w:r>
        <w:t>dr. hab. inż. Ryszarda Malinowskiego, prof. ZUT,</w:t>
      </w:r>
    </w:p>
    <w:p w:rsidR="009E65C1" w:rsidRDefault="009E65C1" w:rsidP="009E65C1">
      <w:pPr>
        <w:pStyle w:val="awyliczanka"/>
        <w:numPr>
          <w:ilvl w:val="0"/>
          <w:numId w:val="27"/>
        </w:numPr>
      </w:pPr>
      <w:r>
        <w:t>dr. hab. Pawła Pieńkowskiego, prof. ZUT,</w:t>
      </w:r>
    </w:p>
    <w:p w:rsidR="009E65C1" w:rsidRPr="00B343EA" w:rsidRDefault="009E65C1" w:rsidP="009E65C1">
      <w:pPr>
        <w:pStyle w:val="awyliczanka"/>
        <w:numPr>
          <w:ilvl w:val="0"/>
          <w:numId w:val="27"/>
        </w:numPr>
      </w:pPr>
      <w:r>
        <w:t>dr hab. Magdalenę Błaszak.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E94C10">
        <w:t>.</w:t>
      </w:r>
    </w:p>
    <w:p w:rsidR="00807FA8" w:rsidRPr="00807FA8" w:rsidRDefault="00807FA8" w:rsidP="00A975D6">
      <w:pPr>
        <w:pStyle w:val="rektorpodpis"/>
        <w:spacing w:before="1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159C7F08"/>
    <w:lvl w:ilvl="0" w:tplc="951E1668">
      <w:start w:val="1"/>
      <w:numFmt w:val="lowerLetter"/>
      <w:pStyle w:val="awyliczanka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A8D68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  <w:lvlOverride w:ilvl="0">
      <w:startOverride w:val="1"/>
    </w:lvlOverride>
  </w:num>
  <w:num w:numId="26">
    <w:abstractNumId w:val="14"/>
  </w:num>
  <w:num w:numId="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B6"/>
    <w:rsid w:val="001D049C"/>
    <w:rsid w:val="002F1774"/>
    <w:rsid w:val="00347D96"/>
    <w:rsid w:val="00347E51"/>
    <w:rsid w:val="003C0BD5"/>
    <w:rsid w:val="00507D49"/>
    <w:rsid w:val="0053358C"/>
    <w:rsid w:val="005B0F6A"/>
    <w:rsid w:val="005B7D65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45B6"/>
    <w:rsid w:val="009E48CD"/>
    <w:rsid w:val="009E65C1"/>
    <w:rsid w:val="009E689D"/>
    <w:rsid w:val="00A924C5"/>
    <w:rsid w:val="00A975D6"/>
    <w:rsid w:val="00AA6883"/>
    <w:rsid w:val="00AC5A7D"/>
    <w:rsid w:val="00B46149"/>
    <w:rsid w:val="00C221FC"/>
    <w:rsid w:val="00CC4A14"/>
    <w:rsid w:val="00D0080F"/>
    <w:rsid w:val="00D53ED7"/>
    <w:rsid w:val="00D85605"/>
    <w:rsid w:val="00DC41EE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7F50-8FEB-4EAC-89A5-85C63C4A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%20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Rektora ZUT z dnia 27 stycznia 2020 r. zmieniające zarządzenie nr 95 z dnia 6 listopada 2019 r. w sprawie powołania członków rad dyscyplin naukowych w ZUT na okres od 1 listopada 2019 r. do 31 sierpnia 2020 r.</dc:title>
  <dc:subject/>
  <dc:creator>Pasturczak</dc:creator>
  <cp:keywords/>
  <dc:description/>
  <cp:lastModifiedBy>Gabriela Pasturczak</cp:lastModifiedBy>
  <cp:revision>4</cp:revision>
  <dcterms:created xsi:type="dcterms:W3CDTF">2020-01-27T11:51:00Z</dcterms:created>
  <dcterms:modified xsi:type="dcterms:W3CDTF">2020-01-27T11:54:00Z</dcterms:modified>
</cp:coreProperties>
</file>