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6C6" w:rsidRDefault="00300467" w:rsidP="00827D6D">
      <w:pPr>
        <w:pStyle w:val="Tytu"/>
        <w:spacing w:line="276" w:lineRule="auto"/>
        <w:rPr>
          <w:sz w:val="32"/>
        </w:rPr>
      </w:pPr>
      <w:r>
        <w:rPr>
          <w:sz w:val="32"/>
        </w:rPr>
        <w:t xml:space="preserve">ZARZĄDZENIE NR </w:t>
      </w:r>
      <w:r w:rsidR="005A2312">
        <w:rPr>
          <w:sz w:val="32"/>
        </w:rPr>
        <w:t>158</w:t>
      </w:r>
    </w:p>
    <w:p w:rsidR="00E546C6" w:rsidRDefault="00E546C6" w:rsidP="00827D6D">
      <w:pPr>
        <w:pStyle w:val="Podtytu"/>
        <w:spacing w:line="276" w:lineRule="auto"/>
        <w:jc w:val="center"/>
        <w:rPr>
          <w:i w:val="0"/>
          <w:iCs/>
          <w:sz w:val="28"/>
        </w:rPr>
      </w:pPr>
      <w:r>
        <w:rPr>
          <w:i w:val="0"/>
          <w:iCs/>
          <w:sz w:val="28"/>
        </w:rPr>
        <w:t>Rektora Zachodniopomorskiego Uniwersytetu Technologicznego w Szczecinie</w:t>
      </w:r>
    </w:p>
    <w:p w:rsidR="00E546C6" w:rsidRPr="00075BF9" w:rsidRDefault="00300467" w:rsidP="00827D6D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5A2312">
        <w:rPr>
          <w:b/>
          <w:sz w:val="28"/>
        </w:rPr>
        <w:t>12</w:t>
      </w:r>
      <w:r w:rsidR="00075BF9">
        <w:rPr>
          <w:b/>
          <w:sz w:val="28"/>
        </w:rPr>
        <w:t xml:space="preserve"> października</w:t>
      </w:r>
      <w:r>
        <w:rPr>
          <w:b/>
          <w:sz w:val="28"/>
        </w:rPr>
        <w:t xml:space="preserve"> 20</w:t>
      </w:r>
      <w:r w:rsidR="00075BF9">
        <w:rPr>
          <w:b/>
          <w:sz w:val="28"/>
        </w:rPr>
        <w:t>20</w:t>
      </w:r>
      <w:r w:rsidR="00E546C6">
        <w:rPr>
          <w:b/>
          <w:sz w:val="28"/>
        </w:rPr>
        <w:t xml:space="preserve"> r.</w:t>
      </w:r>
    </w:p>
    <w:p w:rsidR="00F16D18" w:rsidRDefault="00075BF9" w:rsidP="00827D6D">
      <w:pPr>
        <w:spacing w:line="276" w:lineRule="auto"/>
        <w:jc w:val="center"/>
        <w:rPr>
          <w:b/>
          <w:sz w:val="24"/>
        </w:rPr>
      </w:pPr>
      <w:r>
        <w:rPr>
          <w:b/>
          <w:bCs/>
          <w:sz w:val="24"/>
        </w:rPr>
        <w:t>zmieniające zarządzenie nr 38 Rektora ZUT z dnia 30 września 2014 r.</w:t>
      </w:r>
      <w:r w:rsidR="00827D6D">
        <w:rPr>
          <w:b/>
          <w:bCs/>
          <w:sz w:val="24"/>
        </w:rPr>
        <w:br/>
      </w:r>
      <w:r w:rsidR="00E546C6">
        <w:rPr>
          <w:b/>
          <w:bCs/>
          <w:sz w:val="24"/>
        </w:rPr>
        <w:t>w sprawie dokumentacji przebiegu studiów</w:t>
      </w:r>
      <w:r w:rsidR="007E6BF2">
        <w:rPr>
          <w:b/>
          <w:bCs/>
          <w:sz w:val="24"/>
        </w:rPr>
        <w:t xml:space="preserve"> </w:t>
      </w:r>
      <w:r w:rsidR="00F85F3F">
        <w:rPr>
          <w:b/>
          <w:sz w:val="24"/>
        </w:rPr>
        <w:t>doktoranckich</w:t>
      </w:r>
    </w:p>
    <w:p w:rsidR="00E546C6" w:rsidRDefault="00E546C6" w:rsidP="00827D6D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w Zachodniopomorskim Uniwersytecie Technologicznym w Szczecinie</w:t>
      </w:r>
    </w:p>
    <w:p w:rsidR="00E546C6" w:rsidRDefault="00E546C6" w:rsidP="00827D6D">
      <w:pPr>
        <w:spacing w:line="276" w:lineRule="auto"/>
        <w:jc w:val="center"/>
        <w:rPr>
          <w:sz w:val="24"/>
        </w:rPr>
      </w:pPr>
    </w:p>
    <w:p w:rsidR="00AF4F08" w:rsidRPr="00AF4F08" w:rsidRDefault="00BF4E10" w:rsidP="00827D6D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t>Na podstawie art. 23 ust. 1 ustawy z dnia 20 lipca 2018 r. Prawo o szkolnictwie wyższym i nauce (Dz. U. z 2020 r. poz. 85</w:t>
      </w:r>
      <w:r w:rsidR="00D54FDE">
        <w:rPr>
          <w:sz w:val="24"/>
        </w:rPr>
        <w:t>,</w:t>
      </w:r>
      <w:r>
        <w:rPr>
          <w:sz w:val="24"/>
        </w:rPr>
        <w:t xml:space="preserve"> z późn. zm.)</w:t>
      </w:r>
      <w:r w:rsidR="000742B0">
        <w:rPr>
          <w:sz w:val="24"/>
        </w:rPr>
        <w:t xml:space="preserve"> oraz</w:t>
      </w:r>
      <w:r w:rsidR="00FA56F9">
        <w:rPr>
          <w:sz w:val="24"/>
          <w:szCs w:val="24"/>
        </w:rPr>
        <w:t xml:space="preserve"> </w:t>
      </w:r>
      <w:r w:rsidR="00631D3B">
        <w:rPr>
          <w:sz w:val="24"/>
          <w:szCs w:val="24"/>
        </w:rPr>
        <w:t>R</w:t>
      </w:r>
      <w:r w:rsidR="00FA56F9">
        <w:rPr>
          <w:sz w:val="24"/>
          <w:szCs w:val="24"/>
        </w:rPr>
        <w:t>egulaminu studiów doktoranckich</w:t>
      </w:r>
      <w:r w:rsidR="000742B0">
        <w:rPr>
          <w:sz w:val="24"/>
          <w:szCs w:val="24"/>
        </w:rPr>
        <w:t xml:space="preserve"> wprowadzonego uchwałą nr 28 Senatu ZUT z dnia 24 kwietnia 2017 r. </w:t>
      </w:r>
      <w:r w:rsidR="00FA56F9">
        <w:rPr>
          <w:sz w:val="24"/>
          <w:szCs w:val="24"/>
        </w:rPr>
        <w:t xml:space="preserve">zarządza się, co następuje: </w:t>
      </w:r>
    </w:p>
    <w:p w:rsidR="00E546C6" w:rsidRDefault="00300467" w:rsidP="00827D6D">
      <w:pPr>
        <w:pStyle w:val="NormalnyWeb"/>
        <w:keepNext/>
        <w:spacing w:before="120" w:beforeAutospacing="0" w:after="60" w:afterAutospacing="0" w:line="276" w:lineRule="auto"/>
        <w:jc w:val="center"/>
        <w:rPr>
          <w:b/>
        </w:rPr>
      </w:pPr>
      <w:r>
        <w:rPr>
          <w:b/>
        </w:rPr>
        <w:t>§ 1</w:t>
      </w:r>
      <w:r w:rsidR="00E546C6">
        <w:rPr>
          <w:b/>
        </w:rPr>
        <w:t>.</w:t>
      </w:r>
    </w:p>
    <w:p w:rsidR="00075BF9" w:rsidRDefault="00827D6D" w:rsidP="00827D6D">
      <w:pPr>
        <w:pStyle w:val="NormalnyWeb"/>
        <w:keepNext/>
        <w:spacing w:before="0" w:beforeAutospacing="0" w:after="60" w:afterAutospacing="0" w:line="276" w:lineRule="auto"/>
        <w:jc w:val="both"/>
      </w:pPr>
      <w:r>
        <w:t>W</w:t>
      </w:r>
      <w:r w:rsidR="00075BF9" w:rsidRPr="00075BF9">
        <w:t xml:space="preserve"> załącznik</w:t>
      </w:r>
      <w:r>
        <w:t>u</w:t>
      </w:r>
      <w:r w:rsidR="00075BF9" w:rsidRPr="00075BF9">
        <w:t xml:space="preserve"> nr 4 do zarządzenia n</w:t>
      </w:r>
      <w:r w:rsidR="00075BF9">
        <w:t>r 38 Rektora ZUT z dnia 30 wrześ</w:t>
      </w:r>
      <w:r w:rsidR="00075BF9" w:rsidRPr="00075BF9">
        <w:t>nia 2014 r.</w:t>
      </w:r>
      <w:r>
        <w:t xml:space="preserve"> w sprawie dokumentacji przebiegu studiów doktoranckich w Zachodniopomorskim Uniwersytecie Technologicznym w Szczecinie, pkt 11</w:t>
      </w:r>
      <w:r w:rsidR="00B93922">
        <w:t xml:space="preserve"> otrzymuje brzmienie:</w:t>
      </w:r>
    </w:p>
    <w:p w:rsidR="00456349" w:rsidRDefault="00456349" w:rsidP="00827D6D">
      <w:pPr>
        <w:pStyle w:val="NormalnyWeb"/>
        <w:keepNext/>
        <w:spacing w:before="0" w:beforeAutospacing="0" w:after="60" w:afterAutospacing="0" w:line="276" w:lineRule="auto"/>
        <w:jc w:val="both"/>
      </w:pPr>
      <w:r>
        <w:t xml:space="preserve">„11. </w:t>
      </w:r>
      <w:r w:rsidRPr="00456349">
        <w:t>Osiągnięcia naukowe doktoranta w minionym roku akademickim – ogólna liczba uzyskanych punktów ..............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018"/>
        <w:gridCol w:w="2700"/>
      </w:tblGrid>
      <w:tr w:rsidR="00BF4E10" w:rsidRPr="001E24DF" w:rsidTr="00F20CEA">
        <w:trPr>
          <w:jc w:val="center"/>
        </w:trPr>
        <w:tc>
          <w:tcPr>
            <w:tcW w:w="570" w:type="dxa"/>
            <w:vAlign w:val="center"/>
          </w:tcPr>
          <w:p w:rsidR="00BF4E10" w:rsidRPr="001E24DF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>Lp.</w:t>
            </w:r>
          </w:p>
        </w:tc>
        <w:tc>
          <w:tcPr>
            <w:tcW w:w="6018" w:type="dxa"/>
            <w:vAlign w:val="center"/>
          </w:tcPr>
          <w:p w:rsidR="00BF4E10" w:rsidRPr="001E24DF" w:rsidRDefault="00BF4E10" w:rsidP="00F20CE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>Osiągnięcia w pracy badawcze</w:t>
            </w:r>
            <w:r w:rsidRPr="00A546C8">
              <w:rPr>
                <w:bCs/>
              </w:rPr>
              <w:t>j*</w:t>
            </w:r>
            <w:r>
              <w:rPr>
                <w:bCs/>
              </w:rPr>
              <w:t>/**</w:t>
            </w:r>
          </w:p>
        </w:tc>
        <w:tc>
          <w:tcPr>
            <w:tcW w:w="2700" w:type="dxa"/>
            <w:vAlign w:val="center"/>
          </w:tcPr>
          <w:p w:rsidR="00BF4E10" w:rsidRPr="001E24DF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>Przysługująca</w:t>
            </w:r>
          </w:p>
          <w:p w:rsidR="00BF4E10" w:rsidRPr="001E24DF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>liczba punktów</w:t>
            </w:r>
          </w:p>
        </w:tc>
      </w:tr>
      <w:tr w:rsidR="00BF4E10" w:rsidRPr="001E24DF" w:rsidTr="00F20CEA">
        <w:trPr>
          <w:jc w:val="center"/>
        </w:trPr>
        <w:tc>
          <w:tcPr>
            <w:tcW w:w="570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1.</w:t>
            </w:r>
          </w:p>
        </w:tc>
        <w:tc>
          <w:tcPr>
            <w:tcW w:w="6018" w:type="dxa"/>
            <w:vAlign w:val="center"/>
          </w:tcPr>
          <w:p w:rsidR="00BF4E10" w:rsidRPr="000742B0" w:rsidRDefault="00BF4E10" w:rsidP="00F20C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pacing w:val="-10"/>
              </w:rPr>
            </w:pPr>
            <w:r w:rsidRPr="000742B0">
              <w:rPr>
                <w:bCs/>
                <w:spacing w:val="-10"/>
              </w:rPr>
              <w:t>Artykuły naukowe opublikowane w czasopismach naukowych</w:t>
            </w:r>
            <w:r w:rsidR="000742B0" w:rsidRPr="000742B0">
              <w:rPr>
                <w:bCs/>
                <w:spacing w:val="-10"/>
              </w:rPr>
              <w:t xml:space="preserve"> </w:t>
            </w:r>
            <w:r w:rsidRPr="000742B0">
              <w:rPr>
                <w:bCs/>
                <w:spacing w:val="-10"/>
              </w:rPr>
              <w:t xml:space="preserve">i recenzowanych materiałach z konferencji międzynarodowych, zamieszczonych w wykazie tych czasopism zgodnie z komunikatem Ministra Nauki i Szkolnictwa Wyższego z dnia 31 lipca 2019 r. </w:t>
            </w:r>
            <w:r w:rsidR="000742B0" w:rsidRPr="000742B0">
              <w:rPr>
                <w:bCs/>
                <w:spacing w:val="-10"/>
              </w:rPr>
              <w:t>(</w:t>
            </w:r>
            <w:r w:rsidRPr="000742B0">
              <w:rPr>
                <w:bCs/>
                <w:spacing w:val="-10"/>
              </w:rPr>
              <w:t>z późn. zm.</w:t>
            </w:r>
            <w:r w:rsidR="000742B0" w:rsidRPr="000742B0">
              <w:rPr>
                <w:bCs/>
                <w:spacing w:val="-10"/>
              </w:rPr>
              <w:t>)</w:t>
            </w:r>
          </w:p>
        </w:tc>
        <w:tc>
          <w:tcPr>
            <w:tcW w:w="2700" w:type="dxa"/>
            <w:vMerge w:val="restart"/>
            <w:vAlign w:val="center"/>
          </w:tcPr>
          <w:p w:rsidR="00BF4E10" w:rsidRPr="006B1313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pacing w:val="-4"/>
                <w:sz w:val="18"/>
                <w:szCs w:val="18"/>
              </w:rPr>
            </w:pPr>
            <w:r w:rsidRPr="006B1313">
              <w:rPr>
                <w:bCs/>
                <w:spacing w:val="-4"/>
                <w:sz w:val="18"/>
                <w:szCs w:val="18"/>
              </w:rPr>
              <w:t>Zgodnie z rozporządzeniem MNiSW z dnia 22 lutego 2019 r. w</w:t>
            </w:r>
            <w:r w:rsidR="006B1313">
              <w:rPr>
                <w:bCs/>
                <w:spacing w:val="-4"/>
                <w:sz w:val="18"/>
                <w:szCs w:val="18"/>
              </w:rPr>
              <w:t> </w:t>
            </w:r>
            <w:r w:rsidRPr="006B1313">
              <w:rPr>
                <w:bCs/>
                <w:spacing w:val="-4"/>
                <w:sz w:val="18"/>
                <w:szCs w:val="18"/>
              </w:rPr>
              <w:t>sprawie ewaluacji jakości działalności naukowej</w:t>
            </w:r>
            <w:r w:rsidR="006B1313" w:rsidRPr="006B1313">
              <w:rPr>
                <w:bCs/>
                <w:spacing w:val="-4"/>
                <w:sz w:val="18"/>
                <w:szCs w:val="18"/>
              </w:rPr>
              <w:t xml:space="preserve"> (z późn. zm.)</w:t>
            </w:r>
          </w:p>
        </w:tc>
      </w:tr>
      <w:tr w:rsidR="00BF4E10" w:rsidRPr="001E24DF" w:rsidTr="00F20CEA">
        <w:trPr>
          <w:jc w:val="center"/>
        </w:trPr>
        <w:tc>
          <w:tcPr>
            <w:tcW w:w="570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2.</w:t>
            </w:r>
          </w:p>
        </w:tc>
        <w:tc>
          <w:tcPr>
            <w:tcW w:w="6018" w:type="dxa"/>
            <w:vAlign w:val="center"/>
          </w:tcPr>
          <w:p w:rsidR="00BF4E10" w:rsidRPr="000742B0" w:rsidRDefault="00BF4E10" w:rsidP="00F20C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pacing w:val="-12"/>
              </w:rPr>
            </w:pPr>
            <w:r w:rsidRPr="000742B0">
              <w:rPr>
                <w:spacing w:val="-12"/>
              </w:rPr>
              <w:t>Artykuły naukowe opublikowane w czasopismach naukowych niezamieszczonych w wykazie czasopism</w:t>
            </w:r>
          </w:p>
        </w:tc>
        <w:tc>
          <w:tcPr>
            <w:tcW w:w="2700" w:type="dxa"/>
            <w:vMerge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</w:tr>
      <w:tr w:rsidR="00BF4E10" w:rsidRPr="001E24DF" w:rsidTr="00F20CEA">
        <w:trPr>
          <w:jc w:val="center"/>
        </w:trPr>
        <w:tc>
          <w:tcPr>
            <w:tcW w:w="570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3.</w:t>
            </w:r>
          </w:p>
        </w:tc>
        <w:tc>
          <w:tcPr>
            <w:tcW w:w="6018" w:type="dxa"/>
            <w:vAlign w:val="center"/>
          </w:tcPr>
          <w:p w:rsidR="00BF4E10" w:rsidRPr="000D1D12" w:rsidRDefault="00BF4E10" w:rsidP="00F20C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0D1D12">
              <w:rPr>
                <w:bCs/>
              </w:rPr>
              <w:t xml:space="preserve">Monografie naukowe wydane przez wydawnictwa zamieszczone </w:t>
            </w:r>
            <w:r w:rsidRPr="000D1D12">
              <w:rPr>
                <w:bCs/>
              </w:rPr>
              <w:br/>
              <w:t xml:space="preserve">w wykazie tych wydawnictw zgodnie z </w:t>
            </w:r>
            <w:r>
              <w:rPr>
                <w:bCs/>
              </w:rPr>
              <w:t>k</w:t>
            </w:r>
            <w:r w:rsidRPr="000D1D12">
              <w:rPr>
                <w:bCs/>
              </w:rPr>
              <w:t xml:space="preserve">omunikatem Ministra Nauki </w:t>
            </w:r>
            <w:r w:rsidRPr="000D1D12">
              <w:rPr>
                <w:bCs/>
              </w:rPr>
              <w:br/>
              <w:t>i Szkolnictwa Wyższego z dnia 18 stycznia 2019 r.</w:t>
            </w:r>
            <w:r w:rsidR="000742B0">
              <w:rPr>
                <w:bCs/>
              </w:rPr>
              <w:t xml:space="preserve"> (</w:t>
            </w:r>
            <w:r w:rsidRPr="000D1D12">
              <w:rPr>
                <w:bCs/>
              </w:rPr>
              <w:t>z póź</w:t>
            </w:r>
            <w:r>
              <w:rPr>
                <w:bCs/>
              </w:rPr>
              <w:t>n</w:t>
            </w:r>
            <w:r w:rsidRPr="000D1D12">
              <w:rPr>
                <w:bCs/>
              </w:rPr>
              <w:t>. zm.</w:t>
            </w:r>
            <w:r w:rsidR="000742B0">
              <w:rPr>
                <w:bCs/>
              </w:rPr>
              <w:t>),</w:t>
            </w:r>
            <w:r w:rsidRPr="000D1D12">
              <w:rPr>
                <w:bCs/>
              </w:rPr>
              <w:t xml:space="preserve"> redakcji takich monografii i autorstwa rozdziałów w takich monografiach</w:t>
            </w:r>
          </w:p>
        </w:tc>
        <w:tc>
          <w:tcPr>
            <w:tcW w:w="2700" w:type="dxa"/>
            <w:vMerge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</w:tr>
      <w:tr w:rsidR="00BF4E10" w:rsidRPr="001E24DF" w:rsidTr="00F20CEA">
        <w:trPr>
          <w:jc w:val="center"/>
        </w:trPr>
        <w:tc>
          <w:tcPr>
            <w:tcW w:w="570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4.</w:t>
            </w:r>
          </w:p>
        </w:tc>
        <w:tc>
          <w:tcPr>
            <w:tcW w:w="6018" w:type="dxa"/>
            <w:vAlign w:val="center"/>
          </w:tcPr>
          <w:p w:rsidR="00BF4E10" w:rsidRPr="000742B0" w:rsidRDefault="00BF4E10" w:rsidP="00F20C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pacing w:val="-10"/>
              </w:rPr>
            </w:pPr>
            <w:r w:rsidRPr="000742B0">
              <w:rPr>
                <w:spacing w:val="-10"/>
              </w:rPr>
              <w:t>Monografie naukowe wydane przez wydawnictwa niezamieszczone w wykazie wydawnictw, redakcji naukowych takich monografii</w:t>
            </w:r>
            <w:r w:rsidR="000742B0">
              <w:rPr>
                <w:spacing w:val="-10"/>
              </w:rPr>
              <w:t xml:space="preserve"> </w:t>
            </w:r>
            <w:r w:rsidRPr="000742B0">
              <w:rPr>
                <w:spacing w:val="-10"/>
              </w:rPr>
              <w:t>i autorstwa rozdziałów w</w:t>
            </w:r>
            <w:r w:rsidR="000742B0">
              <w:rPr>
                <w:spacing w:val="-10"/>
              </w:rPr>
              <w:t> </w:t>
            </w:r>
            <w:r w:rsidRPr="000742B0">
              <w:rPr>
                <w:spacing w:val="-10"/>
              </w:rPr>
              <w:t>takich monografiach</w:t>
            </w:r>
          </w:p>
        </w:tc>
        <w:tc>
          <w:tcPr>
            <w:tcW w:w="2700" w:type="dxa"/>
            <w:vMerge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</w:tr>
      <w:tr w:rsidR="00BF4E10" w:rsidRPr="001E24DF" w:rsidTr="00F20CEA">
        <w:trPr>
          <w:jc w:val="center"/>
        </w:trPr>
        <w:tc>
          <w:tcPr>
            <w:tcW w:w="570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5.</w:t>
            </w:r>
          </w:p>
        </w:tc>
        <w:tc>
          <w:tcPr>
            <w:tcW w:w="6018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411">
              <w:t xml:space="preserve">Przyznany patent na wynalazki, praw ochronnych na wzory użytkowe </w:t>
            </w:r>
            <w:r>
              <w:br/>
            </w:r>
            <w:r w:rsidRPr="00232411">
              <w:t>i wyłącznych</w:t>
            </w:r>
            <w:r>
              <w:t xml:space="preserve"> praw hodowców do odmian roślin</w:t>
            </w:r>
          </w:p>
        </w:tc>
        <w:tc>
          <w:tcPr>
            <w:tcW w:w="2700" w:type="dxa"/>
            <w:vMerge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</w:tr>
      <w:tr w:rsidR="00BF4E10" w:rsidRPr="001E24DF" w:rsidTr="00F20CEA">
        <w:trPr>
          <w:jc w:val="center"/>
        </w:trPr>
        <w:tc>
          <w:tcPr>
            <w:tcW w:w="570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6.</w:t>
            </w:r>
          </w:p>
        </w:tc>
        <w:tc>
          <w:tcPr>
            <w:tcW w:w="6018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411">
              <w:t>Zgłoszenie patentowe</w:t>
            </w:r>
          </w:p>
        </w:tc>
        <w:tc>
          <w:tcPr>
            <w:tcW w:w="2700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25 pkt x udział procentowy</w:t>
            </w:r>
          </w:p>
        </w:tc>
      </w:tr>
      <w:tr w:rsidR="00BF4E10" w:rsidRPr="001E24DF" w:rsidTr="00F20CEA">
        <w:trPr>
          <w:jc w:val="center"/>
        </w:trPr>
        <w:tc>
          <w:tcPr>
            <w:tcW w:w="570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7.</w:t>
            </w:r>
          </w:p>
        </w:tc>
        <w:tc>
          <w:tcPr>
            <w:tcW w:w="6018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411">
              <w:t>Uzyskanie grantu finansowanego ze źródeł zagranicznych (kierownik)</w:t>
            </w:r>
          </w:p>
        </w:tc>
        <w:tc>
          <w:tcPr>
            <w:tcW w:w="2700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200 pkt</w:t>
            </w:r>
          </w:p>
        </w:tc>
      </w:tr>
      <w:tr w:rsidR="00BF4E10" w:rsidRPr="001E24DF" w:rsidTr="00F20CEA">
        <w:trPr>
          <w:jc w:val="center"/>
        </w:trPr>
        <w:tc>
          <w:tcPr>
            <w:tcW w:w="570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8.</w:t>
            </w:r>
          </w:p>
        </w:tc>
        <w:tc>
          <w:tcPr>
            <w:tcW w:w="6018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411">
              <w:t>Uzyskanie grantu finansowanego ze źródeł krajowych (kierownik)</w:t>
            </w:r>
          </w:p>
        </w:tc>
        <w:tc>
          <w:tcPr>
            <w:tcW w:w="2700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140 pkt</w:t>
            </w:r>
          </w:p>
        </w:tc>
      </w:tr>
      <w:tr w:rsidR="00BF4E10" w:rsidRPr="001E24DF" w:rsidTr="00F20CEA">
        <w:trPr>
          <w:jc w:val="center"/>
        </w:trPr>
        <w:tc>
          <w:tcPr>
            <w:tcW w:w="570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9.</w:t>
            </w:r>
          </w:p>
        </w:tc>
        <w:tc>
          <w:tcPr>
            <w:tcW w:w="6018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411">
              <w:t>Przygotowanie wniosku o finansowanie badań ze źródeł zagranicznych lub krajowych</w:t>
            </w:r>
          </w:p>
        </w:tc>
        <w:tc>
          <w:tcPr>
            <w:tcW w:w="2700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50</w:t>
            </w:r>
            <w:r w:rsidRPr="00232411">
              <w:rPr>
                <w:bCs/>
              </w:rPr>
              <w:t xml:space="preserve"> pkt</w:t>
            </w:r>
          </w:p>
        </w:tc>
      </w:tr>
      <w:tr w:rsidR="00BF4E10" w:rsidRPr="001E24DF" w:rsidTr="00F20CEA">
        <w:trPr>
          <w:jc w:val="center"/>
        </w:trPr>
        <w:tc>
          <w:tcPr>
            <w:tcW w:w="570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10.</w:t>
            </w:r>
          </w:p>
        </w:tc>
        <w:tc>
          <w:tcPr>
            <w:tcW w:w="6018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411">
              <w:t>Udział</w:t>
            </w:r>
            <w:r w:rsidRPr="00232411">
              <w:rPr>
                <w:bCs/>
              </w:rPr>
              <w:t xml:space="preserve"> (wykonawca, doktorant) w jednym projekcie badawczym, związanym z tematem rozprawy doktorskiej, finansowanym ze źródeł </w:t>
            </w:r>
            <w:r w:rsidRPr="002B3E96">
              <w:rPr>
                <w:bCs/>
              </w:rPr>
              <w:t>zewnętrznych (</w:t>
            </w:r>
            <w:r w:rsidRPr="002B3E96">
              <w:t>nie wlicza się grantów i stypendiów samorządowych)</w:t>
            </w:r>
          </w:p>
        </w:tc>
        <w:tc>
          <w:tcPr>
            <w:tcW w:w="2700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70 pkt</w:t>
            </w:r>
          </w:p>
        </w:tc>
      </w:tr>
      <w:tr w:rsidR="00BF4E10" w:rsidRPr="001E24DF" w:rsidTr="00F20CEA">
        <w:trPr>
          <w:jc w:val="center"/>
        </w:trPr>
        <w:tc>
          <w:tcPr>
            <w:tcW w:w="570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11.</w:t>
            </w:r>
          </w:p>
        </w:tc>
        <w:tc>
          <w:tcPr>
            <w:tcW w:w="6018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2411">
              <w:t>Czynny udział w konferencji:</w:t>
            </w:r>
          </w:p>
          <w:p w:rsidR="00BF4E10" w:rsidRPr="00232411" w:rsidRDefault="00BF4E10" w:rsidP="00456349">
            <w:pPr>
              <w:pStyle w:val="Akapitzlist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446"/>
              <w:textAlignment w:val="baseline"/>
            </w:pPr>
            <w:r w:rsidRPr="00232411">
              <w:t>referat wygłoszony przez doktoranta w języku obcym;</w:t>
            </w:r>
          </w:p>
          <w:p w:rsidR="00BF4E10" w:rsidRPr="00232411" w:rsidRDefault="00BF4E10" w:rsidP="00456349">
            <w:pPr>
              <w:pStyle w:val="Akapitzlist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446"/>
              <w:textAlignment w:val="baseline"/>
            </w:pPr>
            <w:r w:rsidRPr="00232411">
              <w:t>referat wygłoszony przez doktoranta w języku polskim;</w:t>
            </w:r>
          </w:p>
          <w:p w:rsidR="00BF4E10" w:rsidRPr="00232411" w:rsidRDefault="00BF4E10" w:rsidP="00456349">
            <w:pPr>
              <w:pStyle w:val="Akapitzlist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446"/>
              <w:textAlignment w:val="baseline"/>
            </w:pPr>
            <w:r w:rsidRPr="00232411">
              <w:t>poster w języku obcym;</w:t>
            </w:r>
          </w:p>
          <w:p w:rsidR="00BF4E10" w:rsidRPr="00232411" w:rsidRDefault="00BF4E10" w:rsidP="00456349">
            <w:pPr>
              <w:pStyle w:val="Akapitzlist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446"/>
              <w:textAlignment w:val="baseline"/>
            </w:pPr>
            <w:r w:rsidRPr="00232411">
              <w:t>poster w języku polskim.</w:t>
            </w:r>
          </w:p>
        </w:tc>
        <w:tc>
          <w:tcPr>
            <w:tcW w:w="2700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40 pkt</w:t>
            </w:r>
          </w:p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 xml:space="preserve">20 pkt </w:t>
            </w:r>
          </w:p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10 pkt</w:t>
            </w:r>
          </w:p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5 pkt</w:t>
            </w:r>
          </w:p>
        </w:tc>
      </w:tr>
      <w:tr w:rsidR="00BF4E10" w:rsidRPr="001E24DF" w:rsidTr="00827D6D">
        <w:trPr>
          <w:jc w:val="center"/>
        </w:trPr>
        <w:tc>
          <w:tcPr>
            <w:tcW w:w="570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12.</w:t>
            </w:r>
          </w:p>
        </w:tc>
        <w:tc>
          <w:tcPr>
            <w:tcW w:w="6018" w:type="dxa"/>
            <w:tcBorders>
              <w:bottom w:val="single" w:sz="4" w:space="0" w:color="auto"/>
            </w:tcBorders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2411">
              <w:t>Staż naukowy związany z rozprawą doktorską:</w:t>
            </w:r>
          </w:p>
          <w:p w:rsidR="00BF4E10" w:rsidRPr="00232411" w:rsidRDefault="00BF4E10" w:rsidP="00456349">
            <w:pPr>
              <w:pStyle w:val="Akapitzlist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446"/>
              <w:textAlignment w:val="baseline"/>
            </w:pPr>
            <w:r w:rsidRPr="00232411">
              <w:t>zagraniczny (pobyt nie krótszy niż 1 miesiąc);</w:t>
            </w:r>
          </w:p>
          <w:p w:rsidR="00BF4E10" w:rsidRPr="00232411" w:rsidRDefault="00BF4E10" w:rsidP="00456349">
            <w:pPr>
              <w:pStyle w:val="Akapitzlist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446"/>
              <w:textAlignment w:val="baseline"/>
            </w:pPr>
            <w:r w:rsidRPr="00232411">
              <w:t>krajowy (pobyt nie krótszy niż 1 miesiąc);</w:t>
            </w:r>
          </w:p>
          <w:p w:rsidR="00BF4E10" w:rsidRPr="00232411" w:rsidRDefault="00BF4E10" w:rsidP="00456349">
            <w:pPr>
              <w:pStyle w:val="Akapitzlist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446"/>
              <w:textAlignment w:val="baseline"/>
            </w:pPr>
            <w:r w:rsidRPr="00232411">
              <w:t>przemysłowy (pobyt nie krótszy niż 1 miesiąc).</w:t>
            </w:r>
          </w:p>
        </w:tc>
        <w:tc>
          <w:tcPr>
            <w:tcW w:w="2700" w:type="dxa"/>
            <w:vAlign w:val="center"/>
          </w:tcPr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 xml:space="preserve">200 pkt </w:t>
            </w:r>
          </w:p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140 pkt</w:t>
            </w:r>
          </w:p>
          <w:p w:rsidR="00BF4E10" w:rsidRPr="00232411" w:rsidRDefault="00BF4E10" w:rsidP="00F20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2411">
              <w:rPr>
                <w:bCs/>
              </w:rPr>
              <w:t>100 pkt</w:t>
            </w:r>
          </w:p>
        </w:tc>
      </w:tr>
    </w:tbl>
    <w:p w:rsidR="00BF4E10" w:rsidRPr="000B091D" w:rsidRDefault="00BF4E10" w:rsidP="00827D6D">
      <w:pPr>
        <w:pStyle w:val="Akapitzlist1"/>
        <w:spacing w:before="120" w:after="0" w:line="23" w:lineRule="atLeast"/>
        <w:ind w:left="142"/>
        <w:jc w:val="both"/>
        <w:rPr>
          <w:rFonts w:ascii="Times New Roman" w:hAnsi="Times New Roman"/>
          <w:sz w:val="18"/>
          <w:szCs w:val="18"/>
        </w:rPr>
      </w:pPr>
      <w:r w:rsidRPr="00A546C8">
        <w:rPr>
          <w:rFonts w:ascii="Times New Roman" w:hAnsi="Times New Roman"/>
          <w:sz w:val="18"/>
          <w:szCs w:val="18"/>
        </w:rPr>
        <w:t>*</w:t>
      </w:r>
      <w:r w:rsidR="00456349">
        <w:rPr>
          <w:rFonts w:ascii="Times New Roman" w:hAnsi="Times New Roman"/>
          <w:sz w:val="18"/>
          <w:szCs w:val="18"/>
        </w:rPr>
        <w:t xml:space="preserve"> </w:t>
      </w:r>
      <w:r w:rsidRPr="000B091D">
        <w:rPr>
          <w:rFonts w:ascii="Times New Roman" w:hAnsi="Times New Roman"/>
          <w:sz w:val="18"/>
          <w:szCs w:val="18"/>
        </w:rPr>
        <w:t xml:space="preserve">Doktorant jest zobowiązany </w:t>
      </w:r>
      <w:r w:rsidRPr="000742B0">
        <w:rPr>
          <w:rFonts w:ascii="Times New Roman" w:hAnsi="Times New Roman"/>
          <w:bCs/>
          <w:sz w:val="18"/>
          <w:szCs w:val="18"/>
        </w:rPr>
        <w:t>udokumentować</w:t>
      </w:r>
      <w:r w:rsidRPr="000B091D">
        <w:rPr>
          <w:rFonts w:ascii="Times New Roman" w:hAnsi="Times New Roman"/>
          <w:b/>
          <w:sz w:val="18"/>
          <w:szCs w:val="18"/>
        </w:rPr>
        <w:t xml:space="preserve"> </w:t>
      </w:r>
      <w:r w:rsidRPr="000B091D">
        <w:rPr>
          <w:rFonts w:ascii="Times New Roman" w:hAnsi="Times New Roman"/>
          <w:sz w:val="18"/>
          <w:szCs w:val="18"/>
        </w:rPr>
        <w:t xml:space="preserve">swoje osiągnięcia, załączając do sprawozdania: </w:t>
      </w:r>
    </w:p>
    <w:p w:rsidR="00BF4E10" w:rsidRPr="000B091D" w:rsidRDefault="00BF4E10" w:rsidP="00827D6D">
      <w:pPr>
        <w:pStyle w:val="Akapitzlist1"/>
        <w:spacing w:after="0" w:line="23" w:lineRule="atLeast"/>
        <w:ind w:left="2835" w:hanging="2551"/>
        <w:jc w:val="both"/>
        <w:rPr>
          <w:rFonts w:ascii="Times New Roman" w:hAnsi="Times New Roman"/>
          <w:sz w:val="18"/>
          <w:szCs w:val="18"/>
        </w:rPr>
      </w:pPr>
      <w:r w:rsidRPr="000B091D">
        <w:rPr>
          <w:rFonts w:ascii="Times New Roman" w:hAnsi="Times New Roman"/>
          <w:sz w:val="18"/>
          <w:szCs w:val="18"/>
        </w:rPr>
        <w:t>ad 1 –</w:t>
      </w:r>
      <w:r w:rsidR="00827D6D">
        <w:rPr>
          <w:rFonts w:ascii="Times New Roman" w:hAnsi="Times New Roman"/>
          <w:sz w:val="18"/>
          <w:szCs w:val="18"/>
        </w:rPr>
        <w:t xml:space="preserve"> </w:t>
      </w:r>
      <w:r w:rsidRPr="000B091D">
        <w:rPr>
          <w:rFonts w:ascii="Times New Roman" w:hAnsi="Times New Roman"/>
          <w:sz w:val="18"/>
          <w:szCs w:val="18"/>
        </w:rPr>
        <w:t>4 – kserokopię pierwszej strony artykułów wraz ze stroną tytułową wydawnictwa i pełną datą ukazania;</w:t>
      </w:r>
    </w:p>
    <w:p w:rsidR="00BF4E10" w:rsidRPr="000B091D" w:rsidRDefault="00BF4E10" w:rsidP="00827D6D">
      <w:pPr>
        <w:pStyle w:val="Akapitzlist1"/>
        <w:tabs>
          <w:tab w:val="left" w:pos="284"/>
        </w:tabs>
        <w:spacing w:after="0" w:line="23" w:lineRule="atLeast"/>
        <w:ind w:left="284"/>
        <w:jc w:val="both"/>
        <w:rPr>
          <w:rFonts w:ascii="Times New Roman" w:hAnsi="Times New Roman"/>
          <w:sz w:val="18"/>
          <w:szCs w:val="18"/>
        </w:rPr>
      </w:pPr>
      <w:r w:rsidRPr="000B091D">
        <w:rPr>
          <w:rFonts w:ascii="Times New Roman" w:hAnsi="Times New Roman"/>
          <w:sz w:val="18"/>
          <w:szCs w:val="18"/>
        </w:rPr>
        <w:t>ad 5 – potwierdzenie uzyskania patentu;</w:t>
      </w:r>
    </w:p>
    <w:p w:rsidR="00BF4E10" w:rsidRPr="000B091D" w:rsidRDefault="00BF4E10" w:rsidP="00827D6D">
      <w:pPr>
        <w:pStyle w:val="Akapitzlist1"/>
        <w:tabs>
          <w:tab w:val="left" w:pos="284"/>
        </w:tabs>
        <w:spacing w:after="0" w:line="23" w:lineRule="atLeast"/>
        <w:ind w:left="284"/>
        <w:jc w:val="both"/>
        <w:rPr>
          <w:rFonts w:ascii="Times New Roman" w:hAnsi="Times New Roman"/>
          <w:sz w:val="18"/>
          <w:szCs w:val="18"/>
        </w:rPr>
      </w:pPr>
      <w:r w:rsidRPr="000B091D">
        <w:rPr>
          <w:rFonts w:ascii="Times New Roman" w:hAnsi="Times New Roman"/>
          <w:sz w:val="18"/>
          <w:szCs w:val="18"/>
        </w:rPr>
        <w:t>ad 6 – potwierdzenie zgłoszenia patentowego;</w:t>
      </w:r>
    </w:p>
    <w:p w:rsidR="00BF4E10" w:rsidRPr="000B091D" w:rsidRDefault="00BF4E10" w:rsidP="00827D6D">
      <w:pPr>
        <w:pStyle w:val="Akapitzlist1"/>
        <w:tabs>
          <w:tab w:val="left" w:pos="284"/>
        </w:tabs>
        <w:spacing w:after="0" w:line="23" w:lineRule="atLeast"/>
        <w:ind w:left="284"/>
        <w:jc w:val="both"/>
        <w:rPr>
          <w:rFonts w:ascii="Times New Roman" w:hAnsi="Times New Roman"/>
          <w:sz w:val="18"/>
          <w:szCs w:val="18"/>
        </w:rPr>
      </w:pPr>
      <w:r w:rsidRPr="000B091D">
        <w:rPr>
          <w:rFonts w:ascii="Times New Roman" w:hAnsi="Times New Roman"/>
          <w:sz w:val="18"/>
          <w:szCs w:val="18"/>
        </w:rPr>
        <w:t>ad 7 – 8 – kserokopi</w:t>
      </w:r>
      <w:r w:rsidR="00827D6D">
        <w:rPr>
          <w:rFonts w:ascii="Times New Roman" w:hAnsi="Times New Roman"/>
          <w:sz w:val="18"/>
          <w:szCs w:val="18"/>
        </w:rPr>
        <w:t>ę</w:t>
      </w:r>
      <w:r w:rsidRPr="000B091D">
        <w:rPr>
          <w:rFonts w:ascii="Times New Roman" w:hAnsi="Times New Roman"/>
          <w:sz w:val="18"/>
          <w:szCs w:val="18"/>
        </w:rPr>
        <w:t xml:space="preserve"> podpisanej umowy o finansowanie badań; </w:t>
      </w:r>
    </w:p>
    <w:p w:rsidR="00BF4E10" w:rsidRPr="000B091D" w:rsidRDefault="00BF4E10" w:rsidP="00827D6D">
      <w:pPr>
        <w:pStyle w:val="Akapitzlist1"/>
        <w:tabs>
          <w:tab w:val="left" w:pos="284"/>
        </w:tabs>
        <w:spacing w:after="0" w:line="23" w:lineRule="atLeast"/>
        <w:ind w:left="284"/>
        <w:jc w:val="both"/>
        <w:rPr>
          <w:rFonts w:ascii="Times New Roman" w:hAnsi="Times New Roman"/>
          <w:sz w:val="18"/>
          <w:szCs w:val="18"/>
        </w:rPr>
      </w:pPr>
      <w:r w:rsidRPr="000B091D">
        <w:rPr>
          <w:rFonts w:ascii="Times New Roman" w:hAnsi="Times New Roman"/>
          <w:sz w:val="18"/>
          <w:szCs w:val="18"/>
        </w:rPr>
        <w:t>ad 9 – potwierdzenie złożenia wniosku o finansowanie badań;</w:t>
      </w:r>
    </w:p>
    <w:p w:rsidR="00BF4E10" w:rsidRPr="000B091D" w:rsidRDefault="00BF4E10" w:rsidP="00827D6D">
      <w:pPr>
        <w:pStyle w:val="Akapitzlist1"/>
        <w:tabs>
          <w:tab w:val="left" w:pos="284"/>
        </w:tabs>
        <w:spacing w:after="0" w:line="23" w:lineRule="atLeast"/>
        <w:ind w:left="284"/>
        <w:jc w:val="both"/>
        <w:rPr>
          <w:rFonts w:ascii="Times New Roman" w:hAnsi="Times New Roman"/>
          <w:sz w:val="18"/>
          <w:szCs w:val="18"/>
        </w:rPr>
      </w:pPr>
      <w:r w:rsidRPr="000B091D">
        <w:rPr>
          <w:rFonts w:ascii="Times New Roman" w:hAnsi="Times New Roman"/>
          <w:sz w:val="18"/>
          <w:szCs w:val="18"/>
        </w:rPr>
        <w:t xml:space="preserve">ad 10 – kserokopię umowy lub zaświadczenie podpisane przez </w:t>
      </w:r>
      <w:r w:rsidR="00827D6D">
        <w:rPr>
          <w:rFonts w:ascii="Times New Roman" w:hAnsi="Times New Roman"/>
          <w:sz w:val="18"/>
          <w:szCs w:val="18"/>
        </w:rPr>
        <w:t>p</w:t>
      </w:r>
      <w:r w:rsidRPr="000B091D">
        <w:rPr>
          <w:rFonts w:ascii="Times New Roman" w:hAnsi="Times New Roman"/>
          <w:sz w:val="18"/>
          <w:szCs w:val="18"/>
        </w:rPr>
        <w:t>rorektora ds. nauki</w:t>
      </w:r>
      <w:r w:rsidR="00827D6D">
        <w:rPr>
          <w:rFonts w:ascii="Times New Roman" w:hAnsi="Times New Roman"/>
          <w:sz w:val="18"/>
          <w:szCs w:val="18"/>
        </w:rPr>
        <w:t>;</w:t>
      </w:r>
    </w:p>
    <w:p w:rsidR="00BF4E10" w:rsidRPr="000B091D" w:rsidRDefault="00BF4E10" w:rsidP="00827D6D">
      <w:pPr>
        <w:pStyle w:val="Akapitzlist1"/>
        <w:tabs>
          <w:tab w:val="left" w:pos="284"/>
        </w:tabs>
        <w:spacing w:after="0" w:line="23" w:lineRule="atLeast"/>
        <w:ind w:left="284"/>
        <w:jc w:val="both"/>
        <w:rPr>
          <w:rFonts w:ascii="Times New Roman" w:hAnsi="Times New Roman"/>
          <w:sz w:val="18"/>
          <w:szCs w:val="18"/>
        </w:rPr>
      </w:pPr>
      <w:r w:rsidRPr="000B091D">
        <w:rPr>
          <w:rFonts w:ascii="Times New Roman" w:hAnsi="Times New Roman"/>
          <w:sz w:val="18"/>
          <w:szCs w:val="18"/>
        </w:rPr>
        <w:lastRenderedPageBreak/>
        <w:t xml:space="preserve">ad 11 – potwierdzenie uczestnictwa w konferencjach (kserokopia komunikatu z programem konferencji, delegacja, faktura </w:t>
      </w:r>
      <w:r w:rsidR="00827D6D">
        <w:rPr>
          <w:rFonts w:ascii="Times New Roman" w:hAnsi="Times New Roman"/>
          <w:sz w:val="18"/>
          <w:szCs w:val="18"/>
        </w:rPr>
        <w:t xml:space="preserve">potwierdzająca </w:t>
      </w:r>
      <w:r w:rsidRPr="000B091D">
        <w:rPr>
          <w:rFonts w:ascii="Times New Roman" w:hAnsi="Times New Roman"/>
          <w:sz w:val="18"/>
          <w:szCs w:val="18"/>
        </w:rPr>
        <w:t>uiszczeni</w:t>
      </w:r>
      <w:r w:rsidR="00827D6D">
        <w:rPr>
          <w:rFonts w:ascii="Times New Roman" w:hAnsi="Times New Roman"/>
          <w:sz w:val="18"/>
          <w:szCs w:val="18"/>
        </w:rPr>
        <w:t>e</w:t>
      </w:r>
      <w:r w:rsidRPr="000B091D">
        <w:rPr>
          <w:rFonts w:ascii="Times New Roman" w:hAnsi="Times New Roman"/>
          <w:sz w:val="18"/>
          <w:szCs w:val="18"/>
        </w:rPr>
        <w:t xml:space="preserve"> opłaty konferencyjnej itp.);</w:t>
      </w:r>
    </w:p>
    <w:p w:rsidR="00BF4E10" w:rsidRPr="000B091D" w:rsidRDefault="00BF4E10" w:rsidP="00827D6D">
      <w:pPr>
        <w:pStyle w:val="Akapitzlist1"/>
        <w:spacing w:after="0" w:line="23" w:lineRule="atLeast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0B091D">
        <w:rPr>
          <w:rFonts w:ascii="Times New Roman" w:hAnsi="Times New Roman"/>
          <w:sz w:val="18"/>
          <w:szCs w:val="18"/>
        </w:rPr>
        <w:t>ad 12 – potwierdzenie odbycia staży naukowych.</w:t>
      </w:r>
    </w:p>
    <w:p w:rsidR="00B93922" w:rsidRPr="00BF4E10" w:rsidRDefault="00BF4E10" w:rsidP="00827D6D">
      <w:pPr>
        <w:spacing w:line="23" w:lineRule="atLeast"/>
        <w:ind w:left="284" w:hanging="284"/>
        <w:jc w:val="both"/>
        <w:rPr>
          <w:sz w:val="18"/>
          <w:szCs w:val="18"/>
        </w:rPr>
      </w:pPr>
      <w:r w:rsidRPr="00BF4E10">
        <w:rPr>
          <w:sz w:val="18"/>
          <w:szCs w:val="18"/>
        </w:rPr>
        <w:t>**</w:t>
      </w:r>
      <w:r w:rsidRPr="00BF4E10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BF4E10">
        <w:rPr>
          <w:bCs/>
          <w:color w:val="000000"/>
          <w:sz w:val="18"/>
          <w:szCs w:val="18"/>
          <w:shd w:val="clear" w:color="auto" w:fill="FFFFFF"/>
        </w:rPr>
        <w:t>O</w:t>
      </w:r>
      <w:r w:rsidRPr="00BF4E10">
        <w:rPr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siągnięcia w pracy badawczej, które z uzasadnionych powodów nie zostały wskazane w sprawozdaniu z przebieg</w:t>
      </w:r>
      <w:r w:rsidR="000742B0">
        <w:rPr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u</w:t>
      </w:r>
      <w:r w:rsidRPr="00BF4E10">
        <w:rPr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studiów doktoranckich w roku akademickim 2019/2020, można przedstawić w roku akademickim 2020/2021. Decyzję o uwzględnieniu</w:t>
      </w:r>
      <w:r w:rsidR="00827D6D">
        <w:rPr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, w</w:t>
      </w:r>
      <w:r w:rsidR="00624ECA">
        <w:rPr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827D6D">
        <w:rPr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roku </w:t>
      </w:r>
      <w:r w:rsidR="00624ECA">
        <w:rPr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akademickim </w:t>
      </w:r>
      <w:r w:rsidR="00827D6D">
        <w:rPr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2020/2021,</w:t>
      </w:r>
      <w:r w:rsidRPr="00BF4E10">
        <w:rPr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osiągnięć doktoranta z roku poprzedniego podejmuje Kierownik studiów doktoranckich.</w:t>
      </w:r>
      <w:r w:rsidR="00456349"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”</w:t>
      </w:r>
    </w:p>
    <w:p w:rsidR="00E546C6" w:rsidRDefault="00075BF9" w:rsidP="00827D6D">
      <w:pPr>
        <w:keepNext/>
        <w:spacing w:before="120" w:after="60" w:line="23" w:lineRule="atLeast"/>
        <w:jc w:val="center"/>
        <w:rPr>
          <w:b/>
          <w:sz w:val="24"/>
        </w:rPr>
      </w:pPr>
      <w:r>
        <w:rPr>
          <w:b/>
          <w:sz w:val="24"/>
        </w:rPr>
        <w:t>§ 2</w:t>
      </w:r>
      <w:r w:rsidR="00E546C6">
        <w:rPr>
          <w:b/>
          <w:sz w:val="24"/>
        </w:rPr>
        <w:t>.</w:t>
      </w:r>
    </w:p>
    <w:p w:rsidR="00E546C6" w:rsidRPr="00E11402" w:rsidRDefault="00E546C6" w:rsidP="00827D6D">
      <w:pPr>
        <w:spacing w:line="23" w:lineRule="atLeast"/>
        <w:jc w:val="both"/>
        <w:rPr>
          <w:spacing w:val="-6"/>
          <w:sz w:val="24"/>
        </w:rPr>
      </w:pPr>
      <w:r w:rsidRPr="00E11402">
        <w:rPr>
          <w:spacing w:val="-6"/>
          <w:sz w:val="24"/>
        </w:rPr>
        <w:t>Zarządzenie wchodz</w:t>
      </w:r>
      <w:r w:rsidR="00FA56F9" w:rsidRPr="00E11402">
        <w:rPr>
          <w:spacing w:val="-6"/>
          <w:sz w:val="24"/>
        </w:rPr>
        <w:t>i w życie z dniem podpisania i ma zastosowanie</w:t>
      </w:r>
      <w:r w:rsidRPr="00E11402">
        <w:rPr>
          <w:spacing w:val="-6"/>
          <w:sz w:val="24"/>
        </w:rPr>
        <w:t xml:space="preserve"> </w:t>
      </w:r>
      <w:r w:rsidR="00CA3CBC" w:rsidRPr="00E11402">
        <w:rPr>
          <w:spacing w:val="-6"/>
          <w:sz w:val="24"/>
        </w:rPr>
        <w:t xml:space="preserve">od </w:t>
      </w:r>
      <w:r w:rsidR="0009654D" w:rsidRPr="00E11402">
        <w:rPr>
          <w:spacing w:val="-6"/>
          <w:sz w:val="24"/>
        </w:rPr>
        <w:t xml:space="preserve">roku akademickiego </w:t>
      </w:r>
      <w:r w:rsidR="009B16BF" w:rsidRPr="00E11402">
        <w:rPr>
          <w:spacing w:val="-6"/>
          <w:sz w:val="24"/>
        </w:rPr>
        <w:t>20</w:t>
      </w:r>
      <w:r w:rsidR="00075BF9">
        <w:rPr>
          <w:spacing w:val="-6"/>
          <w:sz w:val="24"/>
        </w:rPr>
        <w:t>20/2021</w:t>
      </w:r>
      <w:r w:rsidRPr="00E11402">
        <w:rPr>
          <w:spacing w:val="-6"/>
          <w:sz w:val="24"/>
        </w:rPr>
        <w:t>.</w:t>
      </w:r>
    </w:p>
    <w:p w:rsidR="00E546C6" w:rsidRDefault="00495D83" w:rsidP="000742B0">
      <w:pPr>
        <w:spacing w:before="1080" w:line="23" w:lineRule="atLeast"/>
        <w:ind w:left="4536"/>
        <w:jc w:val="center"/>
        <w:rPr>
          <w:sz w:val="24"/>
        </w:rPr>
      </w:pPr>
      <w:r>
        <w:rPr>
          <w:sz w:val="24"/>
        </w:rPr>
        <w:t xml:space="preserve">W zastępstwie </w:t>
      </w:r>
      <w:r w:rsidR="00B93922">
        <w:rPr>
          <w:sz w:val="24"/>
        </w:rPr>
        <w:t>Rektor</w:t>
      </w:r>
      <w:r>
        <w:rPr>
          <w:sz w:val="24"/>
        </w:rPr>
        <w:t>a</w:t>
      </w:r>
    </w:p>
    <w:p w:rsidR="00495D83" w:rsidRPr="00495D83" w:rsidRDefault="00E546C6" w:rsidP="00495D83">
      <w:pPr>
        <w:spacing w:before="600" w:line="23" w:lineRule="atLeast"/>
        <w:ind w:left="4536"/>
        <w:jc w:val="center"/>
        <w:rPr>
          <w:sz w:val="24"/>
        </w:rPr>
      </w:pPr>
      <w:r w:rsidRPr="002E5539">
        <w:rPr>
          <w:sz w:val="24"/>
        </w:rPr>
        <w:t xml:space="preserve">dr hab. inż. </w:t>
      </w:r>
      <w:r w:rsidR="00495D83">
        <w:rPr>
          <w:sz w:val="24"/>
        </w:rPr>
        <w:t>Arkadiusz Terman</w:t>
      </w:r>
      <w:r w:rsidR="00B93922">
        <w:rPr>
          <w:sz w:val="24"/>
        </w:rPr>
        <w:t>, prof. ZU</w:t>
      </w:r>
      <w:r w:rsidR="00624ECA">
        <w:rPr>
          <w:sz w:val="24"/>
        </w:rPr>
        <w:t>T</w:t>
      </w:r>
      <w:r w:rsidR="00495D83">
        <w:rPr>
          <w:sz w:val="24"/>
        </w:rPr>
        <w:br/>
        <w:t>prorektor ds. studenckich</w:t>
      </w:r>
      <w:bookmarkStart w:id="0" w:name="_GoBack"/>
      <w:bookmarkEnd w:id="0"/>
    </w:p>
    <w:sectPr w:rsidR="00495D83" w:rsidRPr="00495D83" w:rsidSect="00DB1D46">
      <w:footerReference w:type="even" r:id="rId8"/>
      <w:pgSz w:w="11907" w:h="16840" w:code="9"/>
      <w:pgMar w:top="851" w:right="851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B7C" w:rsidRDefault="00DF6B7C">
      <w:r>
        <w:separator/>
      </w:r>
    </w:p>
  </w:endnote>
  <w:endnote w:type="continuationSeparator" w:id="0">
    <w:p w:rsidR="00DF6B7C" w:rsidRDefault="00DF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2E0" w:rsidRDefault="00D472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72E0" w:rsidRDefault="00D47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B7C" w:rsidRDefault="00DF6B7C">
      <w:r>
        <w:separator/>
      </w:r>
    </w:p>
  </w:footnote>
  <w:footnote w:type="continuationSeparator" w:id="0">
    <w:p w:rsidR="00DF6B7C" w:rsidRDefault="00DF6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F0E8F"/>
    <w:multiLevelType w:val="singleLevel"/>
    <w:tmpl w:val="8C6C95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A428A"/>
    <w:multiLevelType w:val="hybridMultilevel"/>
    <w:tmpl w:val="B5E0E6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69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742CF"/>
    <w:multiLevelType w:val="multilevel"/>
    <w:tmpl w:val="344A6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0CA53DA2"/>
    <w:multiLevelType w:val="multilevel"/>
    <w:tmpl w:val="9A402288"/>
    <w:lvl w:ilvl="0">
      <w:start w:val="1"/>
      <w:numFmt w:val="decimal"/>
      <w:pStyle w:val="Gwny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614D20"/>
    <w:multiLevelType w:val="hybridMultilevel"/>
    <w:tmpl w:val="3418CDE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406D83"/>
    <w:multiLevelType w:val="hybridMultilevel"/>
    <w:tmpl w:val="F9BAE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B0CC9"/>
    <w:multiLevelType w:val="hybridMultilevel"/>
    <w:tmpl w:val="3DF08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69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0140A8"/>
    <w:multiLevelType w:val="hybridMultilevel"/>
    <w:tmpl w:val="8384E112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7A1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4B41FD"/>
    <w:multiLevelType w:val="hybridMultilevel"/>
    <w:tmpl w:val="AE22D86E"/>
    <w:lvl w:ilvl="0" w:tplc="7822144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8A2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0C7949"/>
    <w:multiLevelType w:val="hybridMultilevel"/>
    <w:tmpl w:val="764CE1D4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7A1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14680F"/>
    <w:multiLevelType w:val="hybridMultilevel"/>
    <w:tmpl w:val="C1B853A2"/>
    <w:lvl w:ilvl="0" w:tplc="54269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2A6B7794"/>
    <w:multiLevelType w:val="hybridMultilevel"/>
    <w:tmpl w:val="7BFAA862"/>
    <w:lvl w:ilvl="0" w:tplc="37B8F89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F5030"/>
    <w:multiLevelType w:val="hybridMultilevel"/>
    <w:tmpl w:val="2000F8EC"/>
    <w:lvl w:ilvl="0" w:tplc="DF8A3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645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2D9F5C18"/>
    <w:multiLevelType w:val="hybridMultilevel"/>
    <w:tmpl w:val="BF268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7020B9"/>
    <w:multiLevelType w:val="hybridMultilevel"/>
    <w:tmpl w:val="0A163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97980"/>
    <w:multiLevelType w:val="hybridMultilevel"/>
    <w:tmpl w:val="17B8630E"/>
    <w:lvl w:ilvl="0" w:tplc="7822144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85F79"/>
    <w:multiLevelType w:val="hybridMultilevel"/>
    <w:tmpl w:val="5916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D29E0"/>
    <w:multiLevelType w:val="hybridMultilevel"/>
    <w:tmpl w:val="4C26BDAE"/>
    <w:lvl w:ilvl="0" w:tplc="E5A233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A57D1"/>
    <w:multiLevelType w:val="hybridMultilevel"/>
    <w:tmpl w:val="54B2870E"/>
    <w:lvl w:ilvl="0" w:tplc="000E8B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624A3D"/>
    <w:multiLevelType w:val="hybridMultilevel"/>
    <w:tmpl w:val="64D0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602A6"/>
    <w:multiLevelType w:val="multilevel"/>
    <w:tmpl w:val="BDCA7D0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08E36F2"/>
    <w:multiLevelType w:val="hybridMultilevel"/>
    <w:tmpl w:val="3162D298"/>
    <w:lvl w:ilvl="0" w:tplc="54269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44095790"/>
    <w:multiLevelType w:val="hybridMultilevel"/>
    <w:tmpl w:val="D6F28964"/>
    <w:lvl w:ilvl="0" w:tplc="E08E5D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CF02D6"/>
    <w:multiLevelType w:val="hybridMultilevel"/>
    <w:tmpl w:val="FDA086E0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FE44A8"/>
    <w:multiLevelType w:val="singleLevel"/>
    <w:tmpl w:val="F1BA09B8"/>
    <w:lvl w:ilvl="0">
      <w:start w:val="3"/>
      <w:numFmt w:val="bullet"/>
      <w:pStyle w:val="zkres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C5B0639"/>
    <w:multiLevelType w:val="hybridMultilevel"/>
    <w:tmpl w:val="DFA08E2C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A35452"/>
    <w:multiLevelType w:val="hybridMultilevel"/>
    <w:tmpl w:val="0CF6A8A4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4B5F29"/>
    <w:multiLevelType w:val="multilevel"/>
    <w:tmpl w:val="3418CDE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DD2FB2"/>
    <w:multiLevelType w:val="hybridMultilevel"/>
    <w:tmpl w:val="B65C9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9CB09A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4A7FCA"/>
    <w:multiLevelType w:val="multilevel"/>
    <w:tmpl w:val="D6F28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B8431F"/>
    <w:multiLevelType w:val="multilevel"/>
    <w:tmpl w:val="96ACDA2A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C0625DC"/>
    <w:multiLevelType w:val="hybridMultilevel"/>
    <w:tmpl w:val="542A6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A17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805289"/>
    <w:multiLevelType w:val="multilevel"/>
    <w:tmpl w:val="993E5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C9B6A5C"/>
    <w:multiLevelType w:val="singleLevel"/>
    <w:tmpl w:val="0415000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</w:abstractNum>
  <w:abstractNum w:abstractNumId="38" w15:restartNumberingAfterBreak="0">
    <w:nsid w:val="612501EC"/>
    <w:multiLevelType w:val="multilevel"/>
    <w:tmpl w:val="CAC8E61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2AA5ACF"/>
    <w:multiLevelType w:val="multilevel"/>
    <w:tmpl w:val="95BA9780"/>
    <w:lvl w:ilvl="0">
      <w:start w:val="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3772B0B"/>
    <w:multiLevelType w:val="hybridMultilevel"/>
    <w:tmpl w:val="CD327116"/>
    <w:lvl w:ilvl="0" w:tplc="1E88C6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5493C"/>
    <w:multiLevelType w:val="hybridMultilevel"/>
    <w:tmpl w:val="7040E478"/>
    <w:lvl w:ilvl="0" w:tplc="257A14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203BAB"/>
    <w:multiLevelType w:val="hybridMultilevel"/>
    <w:tmpl w:val="F4F89304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3" w15:restartNumberingAfterBreak="0">
    <w:nsid w:val="6F66606F"/>
    <w:multiLevelType w:val="hybridMultilevel"/>
    <w:tmpl w:val="9482C7F4"/>
    <w:lvl w:ilvl="0" w:tplc="B5065B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man Old Style" w:hAnsi="Bookman Old Style" w:hint="default"/>
        <w:sz w:val="24"/>
        <w:szCs w:val="24"/>
      </w:rPr>
    </w:lvl>
    <w:lvl w:ilvl="1" w:tplc="1348F340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BC5B9F"/>
    <w:multiLevelType w:val="multilevel"/>
    <w:tmpl w:val="993E5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44F5E61"/>
    <w:multiLevelType w:val="hybridMultilevel"/>
    <w:tmpl w:val="FE268896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356CA5"/>
    <w:multiLevelType w:val="multilevel"/>
    <w:tmpl w:val="C246B1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  <w:sz w:val="22"/>
        </w:rPr>
      </w:lvl>
    </w:lvlOverride>
  </w:num>
  <w:num w:numId="5">
    <w:abstractNumId w:val="22"/>
  </w:num>
  <w:num w:numId="6">
    <w:abstractNumId w:val="35"/>
  </w:num>
  <w:num w:numId="7">
    <w:abstractNumId w:val="38"/>
  </w:num>
  <w:num w:numId="8">
    <w:abstractNumId w:val="36"/>
  </w:num>
  <w:num w:numId="9">
    <w:abstractNumId w:val="34"/>
  </w:num>
  <w:num w:numId="10">
    <w:abstractNumId w:val="39"/>
  </w:num>
  <w:num w:numId="11">
    <w:abstractNumId w:val="6"/>
  </w:num>
  <w:num w:numId="12">
    <w:abstractNumId w:val="8"/>
  </w:num>
  <w:num w:numId="13">
    <w:abstractNumId w:val="32"/>
  </w:num>
  <w:num w:numId="14">
    <w:abstractNumId w:val="19"/>
  </w:num>
  <w:num w:numId="15">
    <w:abstractNumId w:val="41"/>
  </w:num>
  <w:num w:numId="16">
    <w:abstractNumId w:val="25"/>
  </w:num>
  <w:num w:numId="17">
    <w:abstractNumId w:val="16"/>
  </w:num>
  <w:num w:numId="18">
    <w:abstractNumId w:val="3"/>
  </w:num>
  <w:num w:numId="19">
    <w:abstractNumId w:val="17"/>
  </w:num>
  <w:num w:numId="20">
    <w:abstractNumId w:val="44"/>
  </w:num>
  <w:num w:numId="21">
    <w:abstractNumId w:val="12"/>
  </w:num>
  <w:num w:numId="22">
    <w:abstractNumId w:val="30"/>
  </w:num>
  <w:num w:numId="23">
    <w:abstractNumId w:val="9"/>
  </w:num>
  <w:num w:numId="24">
    <w:abstractNumId w:val="10"/>
  </w:num>
  <w:num w:numId="25">
    <w:abstractNumId w:val="29"/>
  </w:num>
  <w:num w:numId="26">
    <w:abstractNumId w:val="27"/>
  </w:num>
  <w:num w:numId="27">
    <w:abstractNumId w:val="45"/>
  </w:num>
  <w:num w:numId="28">
    <w:abstractNumId w:val="13"/>
  </w:num>
  <w:num w:numId="29">
    <w:abstractNumId w:val="26"/>
  </w:num>
  <w:num w:numId="30">
    <w:abstractNumId w:val="5"/>
  </w:num>
  <w:num w:numId="31">
    <w:abstractNumId w:val="28"/>
  </w:num>
  <w:num w:numId="32">
    <w:abstractNumId w:val="4"/>
  </w:num>
  <w:num w:numId="33">
    <w:abstractNumId w:val="11"/>
  </w:num>
  <w:num w:numId="34">
    <w:abstractNumId w:val="43"/>
  </w:num>
  <w:num w:numId="35">
    <w:abstractNumId w:val="14"/>
  </w:num>
  <w:num w:numId="36">
    <w:abstractNumId w:val="33"/>
  </w:num>
  <w:num w:numId="37">
    <w:abstractNumId w:val="15"/>
  </w:num>
  <w:num w:numId="38">
    <w:abstractNumId w:val="24"/>
  </w:num>
  <w:num w:numId="39">
    <w:abstractNumId w:val="31"/>
  </w:num>
  <w:num w:numId="40">
    <w:abstractNumId w:val="23"/>
  </w:num>
  <w:num w:numId="41">
    <w:abstractNumId w:val="20"/>
  </w:num>
  <w:num w:numId="42">
    <w:abstractNumId w:val="21"/>
  </w:num>
  <w:num w:numId="43">
    <w:abstractNumId w:val="37"/>
  </w:num>
  <w:num w:numId="44">
    <w:abstractNumId w:val="2"/>
  </w:num>
  <w:num w:numId="45">
    <w:abstractNumId w:val="46"/>
  </w:num>
  <w:num w:numId="46">
    <w:abstractNumId w:val="40"/>
  </w:num>
  <w:num w:numId="47">
    <w:abstractNumId w:val="42"/>
  </w:num>
  <w:num w:numId="48">
    <w:abstractNumId w:val="7"/>
  </w:num>
  <w:num w:numId="49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C6"/>
    <w:rsid w:val="000127F4"/>
    <w:rsid w:val="00025813"/>
    <w:rsid w:val="000270D6"/>
    <w:rsid w:val="00030F52"/>
    <w:rsid w:val="000417BC"/>
    <w:rsid w:val="000463CE"/>
    <w:rsid w:val="000703EC"/>
    <w:rsid w:val="000742B0"/>
    <w:rsid w:val="00075BF9"/>
    <w:rsid w:val="000778C8"/>
    <w:rsid w:val="0008107C"/>
    <w:rsid w:val="00086FAF"/>
    <w:rsid w:val="0009654D"/>
    <w:rsid w:val="000D6081"/>
    <w:rsid w:val="000E0107"/>
    <w:rsid w:val="000F27A0"/>
    <w:rsid w:val="0011366C"/>
    <w:rsid w:val="00146181"/>
    <w:rsid w:val="00176D37"/>
    <w:rsid w:val="0019625A"/>
    <w:rsid w:val="001A5660"/>
    <w:rsid w:val="001A5ED4"/>
    <w:rsid w:val="001C4417"/>
    <w:rsid w:val="001E3A44"/>
    <w:rsid w:val="001E7CB1"/>
    <w:rsid w:val="001F69E1"/>
    <w:rsid w:val="00217296"/>
    <w:rsid w:val="0022458B"/>
    <w:rsid w:val="00225907"/>
    <w:rsid w:val="00241F07"/>
    <w:rsid w:val="00243737"/>
    <w:rsid w:val="00246F08"/>
    <w:rsid w:val="0025322A"/>
    <w:rsid w:val="002854C3"/>
    <w:rsid w:val="0028757B"/>
    <w:rsid w:val="002A0415"/>
    <w:rsid w:val="002D1FE1"/>
    <w:rsid w:val="002E1080"/>
    <w:rsid w:val="002E5539"/>
    <w:rsid w:val="002F6E72"/>
    <w:rsid w:val="00300467"/>
    <w:rsid w:val="00315BF2"/>
    <w:rsid w:val="0033526E"/>
    <w:rsid w:val="0034573E"/>
    <w:rsid w:val="003458D9"/>
    <w:rsid w:val="00347BA6"/>
    <w:rsid w:val="0035700E"/>
    <w:rsid w:val="003639C9"/>
    <w:rsid w:val="00384818"/>
    <w:rsid w:val="00385E72"/>
    <w:rsid w:val="003958A0"/>
    <w:rsid w:val="00396363"/>
    <w:rsid w:val="003A2E57"/>
    <w:rsid w:val="003C16C2"/>
    <w:rsid w:val="003C741C"/>
    <w:rsid w:val="003D1F7E"/>
    <w:rsid w:val="003D7281"/>
    <w:rsid w:val="003E774B"/>
    <w:rsid w:val="003E7C04"/>
    <w:rsid w:val="00401AE4"/>
    <w:rsid w:val="00402305"/>
    <w:rsid w:val="00403E18"/>
    <w:rsid w:val="00424D8F"/>
    <w:rsid w:val="0043493C"/>
    <w:rsid w:val="00446098"/>
    <w:rsid w:val="00452B9F"/>
    <w:rsid w:val="00456349"/>
    <w:rsid w:val="0046445D"/>
    <w:rsid w:val="00483F7F"/>
    <w:rsid w:val="00484CA4"/>
    <w:rsid w:val="00490168"/>
    <w:rsid w:val="00495424"/>
    <w:rsid w:val="00495D83"/>
    <w:rsid w:val="00497CAC"/>
    <w:rsid w:val="004A4D79"/>
    <w:rsid w:val="004B1C7C"/>
    <w:rsid w:val="004B7915"/>
    <w:rsid w:val="004C0DBC"/>
    <w:rsid w:val="004D4DE6"/>
    <w:rsid w:val="004E6D1D"/>
    <w:rsid w:val="004F3F56"/>
    <w:rsid w:val="004F484E"/>
    <w:rsid w:val="004F6017"/>
    <w:rsid w:val="004F7DBE"/>
    <w:rsid w:val="0050128E"/>
    <w:rsid w:val="005149F7"/>
    <w:rsid w:val="00526785"/>
    <w:rsid w:val="00530B66"/>
    <w:rsid w:val="00545E9A"/>
    <w:rsid w:val="00555E3B"/>
    <w:rsid w:val="005563EF"/>
    <w:rsid w:val="00574961"/>
    <w:rsid w:val="00576C5A"/>
    <w:rsid w:val="00593995"/>
    <w:rsid w:val="005946A3"/>
    <w:rsid w:val="0059494F"/>
    <w:rsid w:val="00595778"/>
    <w:rsid w:val="005A2312"/>
    <w:rsid w:val="005B1D0A"/>
    <w:rsid w:val="005B1F14"/>
    <w:rsid w:val="00600DA1"/>
    <w:rsid w:val="00602EA4"/>
    <w:rsid w:val="0060307B"/>
    <w:rsid w:val="006035A7"/>
    <w:rsid w:val="00607F88"/>
    <w:rsid w:val="006239C3"/>
    <w:rsid w:val="00624ECA"/>
    <w:rsid w:val="00631D3B"/>
    <w:rsid w:val="006446C0"/>
    <w:rsid w:val="00655D14"/>
    <w:rsid w:val="00656ACC"/>
    <w:rsid w:val="0065795C"/>
    <w:rsid w:val="00660694"/>
    <w:rsid w:val="00675B50"/>
    <w:rsid w:val="00676561"/>
    <w:rsid w:val="00680A76"/>
    <w:rsid w:val="0068569D"/>
    <w:rsid w:val="006966EE"/>
    <w:rsid w:val="006A00F6"/>
    <w:rsid w:val="006A3FBC"/>
    <w:rsid w:val="006B1313"/>
    <w:rsid w:val="006E6B43"/>
    <w:rsid w:val="0072154B"/>
    <w:rsid w:val="00723467"/>
    <w:rsid w:val="00734AD3"/>
    <w:rsid w:val="0076192B"/>
    <w:rsid w:val="007A481D"/>
    <w:rsid w:val="007B3CAC"/>
    <w:rsid w:val="007C3605"/>
    <w:rsid w:val="007D5A04"/>
    <w:rsid w:val="007D5B6B"/>
    <w:rsid w:val="007E6BF2"/>
    <w:rsid w:val="007F0408"/>
    <w:rsid w:val="00827D6D"/>
    <w:rsid w:val="00830649"/>
    <w:rsid w:val="0084529A"/>
    <w:rsid w:val="0087053F"/>
    <w:rsid w:val="00877F89"/>
    <w:rsid w:val="008848D6"/>
    <w:rsid w:val="0088573A"/>
    <w:rsid w:val="008928C2"/>
    <w:rsid w:val="008A0799"/>
    <w:rsid w:val="008A3937"/>
    <w:rsid w:val="009015D8"/>
    <w:rsid w:val="00906EA0"/>
    <w:rsid w:val="009241A4"/>
    <w:rsid w:val="009265B6"/>
    <w:rsid w:val="00953262"/>
    <w:rsid w:val="00971357"/>
    <w:rsid w:val="00981AF4"/>
    <w:rsid w:val="009A1F84"/>
    <w:rsid w:val="009A3052"/>
    <w:rsid w:val="009B16BF"/>
    <w:rsid w:val="009B60FD"/>
    <w:rsid w:val="009F06BC"/>
    <w:rsid w:val="009F1920"/>
    <w:rsid w:val="009F1FF3"/>
    <w:rsid w:val="009F27B2"/>
    <w:rsid w:val="009F4269"/>
    <w:rsid w:val="00A124E7"/>
    <w:rsid w:val="00A20304"/>
    <w:rsid w:val="00A52FB4"/>
    <w:rsid w:val="00A56FC9"/>
    <w:rsid w:val="00A60FF7"/>
    <w:rsid w:val="00A778D9"/>
    <w:rsid w:val="00A84BED"/>
    <w:rsid w:val="00A90421"/>
    <w:rsid w:val="00AA495E"/>
    <w:rsid w:val="00AA75BF"/>
    <w:rsid w:val="00AB33A5"/>
    <w:rsid w:val="00AB5B35"/>
    <w:rsid w:val="00AD7695"/>
    <w:rsid w:val="00AF4F08"/>
    <w:rsid w:val="00B4486C"/>
    <w:rsid w:val="00B52FC0"/>
    <w:rsid w:val="00B702A8"/>
    <w:rsid w:val="00B80055"/>
    <w:rsid w:val="00B85B7C"/>
    <w:rsid w:val="00B93922"/>
    <w:rsid w:val="00BB5436"/>
    <w:rsid w:val="00BC2E1C"/>
    <w:rsid w:val="00BD4ACB"/>
    <w:rsid w:val="00BE314A"/>
    <w:rsid w:val="00BF1E68"/>
    <w:rsid w:val="00BF4946"/>
    <w:rsid w:val="00BF4E10"/>
    <w:rsid w:val="00C005D9"/>
    <w:rsid w:val="00C03F58"/>
    <w:rsid w:val="00C053AD"/>
    <w:rsid w:val="00C058FC"/>
    <w:rsid w:val="00C10170"/>
    <w:rsid w:val="00C137E7"/>
    <w:rsid w:val="00C21C65"/>
    <w:rsid w:val="00C253DA"/>
    <w:rsid w:val="00C75AE0"/>
    <w:rsid w:val="00C76540"/>
    <w:rsid w:val="00C80180"/>
    <w:rsid w:val="00C96A3F"/>
    <w:rsid w:val="00CA3CBC"/>
    <w:rsid w:val="00CB7CF2"/>
    <w:rsid w:val="00CC08D9"/>
    <w:rsid w:val="00CC589E"/>
    <w:rsid w:val="00CD47AC"/>
    <w:rsid w:val="00CE3AC5"/>
    <w:rsid w:val="00CF6AE9"/>
    <w:rsid w:val="00D02FB7"/>
    <w:rsid w:val="00D05145"/>
    <w:rsid w:val="00D051B1"/>
    <w:rsid w:val="00D27237"/>
    <w:rsid w:val="00D340A2"/>
    <w:rsid w:val="00D34E28"/>
    <w:rsid w:val="00D4328F"/>
    <w:rsid w:val="00D472E0"/>
    <w:rsid w:val="00D54FDE"/>
    <w:rsid w:val="00D57D0C"/>
    <w:rsid w:val="00D669DE"/>
    <w:rsid w:val="00D73DFC"/>
    <w:rsid w:val="00D80D8D"/>
    <w:rsid w:val="00DA31F6"/>
    <w:rsid w:val="00DB1D46"/>
    <w:rsid w:val="00DB4053"/>
    <w:rsid w:val="00DC19D2"/>
    <w:rsid w:val="00DC31F1"/>
    <w:rsid w:val="00DD0883"/>
    <w:rsid w:val="00DF0A74"/>
    <w:rsid w:val="00DF26D3"/>
    <w:rsid w:val="00DF6B7C"/>
    <w:rsid w:val="00E002E1"/>
    <w:rsid w:val="00E01398"/>
    <w:rsid w:val="00E11402"/>
    <w:rsid w:val="00E506E2"/>
    <w:rsid w:val="00E546C6"/>
    <w:rsid w:val="00E61AF7"/>
    <w:rsid w:val="00E74E38"/>
    <w:rsid w:val="00E7673D"/>
    <w:rsid w:val="00E7682A"/>
    <w:rsid w:val="00E84718"/>
    <w:rsid w:val="00EA129B"/>
    <w:rsid w:val="00EB152A"/>
    <w:rsid w:val="00ED1682"/>
    <w:rsid w:val="00EE1F00"/>
    <w:rsid w:val="00EE4D54"/>
    <w:rsid w:val="00EF46B0"/>
    <w:rsid w:val="00EF7D58"/>
    <w:rsid w:val="00F0402B"/>
    <w:rsid w:val="00F14796"/>
    <w:rsid w:val="00F16D02"/>
    <w:rsid w:val="00F16D18"/>
    <w:rsid w:val="00F35080"/>
    <w:rsid w:val="00F506A0"/>
    <w:rsid w:val="00F51811"/>
    <w:rsid w:val="00F55AF1"/>
    <w:rsid w:val="00F63154"/>
    <w:rsid w:val="00F661CA"/>
    <w:rsid w:val="00F66470"/>
    <w:rsid w:val="00F84B8B"/>
    <w:rsid w:val="00F85F3F"/>
    <w:rsid w:val="00FA56F9"/>
    <w:rsid w:val="00FA790D"/>
    <w:rsid w:val="00FB2087"/>
    <w:rsid w:val="00FC06A9"/>
    <w:rsid w:val="00FC728E"/>
    <w:rsid w:val="00FF447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2478C"/>
  <w15:docId w15:val="{62B76DE4-E8BE-4359-BF12-35CF5A47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  <w:lang w:val="en-GB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5954"/>
      </w:tabs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ind w:left="360" w:hanging="360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spacing w:before="120"/>
      <w:ind w:left="357" w:hanging="357"/>
      <w:jc w:val="both"/>
    </w:pPr>
    <w:rPr>
      <w:sz w:val="24"/>
    </w:rPr>
  </w:style>
  <w:style w:type="paragraph" w:customStyle="1" w:styleId="link2">
    <w:name w:val="link2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link2a">
    <w:name w:val="link2a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link3">
    <w:name w:val="link3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2">
    <w:name w:val="Body Text 2"/>
    <w:basedOn w:val="Normalny"/>
    <w:semiHidden/>
    <w:pPr>
      <w:jc w:val="both"/>
    </w:pPr>
    <w:rPr>
      <w:sz w:val="24"/>
      <w:szCs w:val="24"/>
    </w:rPr>
  </w:style>
  <w:style w:type="paragraph" w:customStyle="1" w:styleId="xl23">
    <w:name w:val="xl23"/>
    <w:basedOn w:val="Normalny"/>
    <w:pPr>
      <w:spacing w:before="100" w:beforeAutospacing="1" w:after="100" w:afterAutospacing="1"/>
    </w:pPr>
    <w:rPr>
      <w:rFonts w:ascii="Arial" w:hAnsi="Arial"/>
    </w:rPr>
  </w:style>
  <w:style w:type="paragraph" w:styleId="Tekstpodstawowywcity2">
    <w:name w:val="Body Text Indent 2"/>
    <w:basedOn w:val="Normalny"/>
    <w:semiHidden/>
    <w:pPr>
      <w:spacing w:line="360" w:lineRule="auto"/>
      <w:ind w:left="284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993" w:hanging="426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b/>
      <w:i/>
      <w:noProof/>
      <w:sz w:val="24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customStyle="1" w:styleId="zkreska">
    <w:name w:val="z kreska"/>
    <w:basedOn w:val="Normalny"/>
    <w:pPr>
      <w:numPr>
        <w:numId w:val="31"/>
      </w:numPr>
      <w:ind w:left="709" w:hanging="312"/>
      <w:jc w:val="both"/>
    </w:pPr>
    <w:rPr>
      <w:b/>
      <w:i/>
      <w:noProof/>
      <w:sz w:val="24"/>
    </w:rPr>
  </w:style>
  <w:style w:type="paragraph" w:customStyle="1" w:styleId="Gwny">
    <w:name w:val="Główny"/>
    <w:basedOn w:val="Normalny"/>
    <w:pPr>
      <w:widowControl w:val="0"/>
      <w:numPr>
        <w:numId w:val="30"/>
      </w:numPr>
      <w:spacing w:before="240" w:after="120"/>
      <w:jc w:val="both"/>
    </w:pPr>
    <w:rPr>
      <w:b/>
      <w:caps/>
      <w:noProof/>
      <w:sz w:val="24"/>
    </w:rPr>
  </w:style>
  <w:style w:type="paragraph" w:customStyle="1" w:styleId="pawel">
    <w:name w:val="pawel"/>
    <w:basedOn w:val="Gwny"/>
    <w:pPr>
      <w:spacing w:before="120"/>
      <w:ind w:left="1134" w:hanging="397"/>
    </w:pPr>
  </w:style>
  <w:style w:type="paragraph" w:customStyle="1" w:styleId="Glowny">
    <w:name w:val="Glowny"/>
    <w:basedOn w:val="Tekstpodstawowy"/>
    <w:pPr>
      <w:spacing w:after="0"/>
      <w:ind w:firstLine="709"/>
      <w:jc w:val="both"/>
    </w:pPr>
    <w:rPr>
      <w:noProof/>
      <w:sz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Normalny1">
    <w:name w:val="Normalny1"/>
    <w:rPr>
      <w:rFonts w:eastAsia="ヒラギノ角ゴ Pro W3"/>
      <w:color w:val="000000"/>
    </w:rPr>
  </w:style>
  <w:style w:type="table" w:styleId="Tabela-Siatka">
    <w:name w:val="Table Grid"/>
    <w:basedOn w:val="Standardowy"/>
    <w:rsid w:val="0009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58FC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F506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F50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3B92-6D99-45C6-91A7-2075D706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586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</vt:lpstr>
    </vt:vector>
  </TitlesOfParts>
  <Company>DzNaucz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</dc:title>
  <dc:creator>eprzybylska</dc:creator>
  <cp:lastModifiedBy>Anita Wiśniewska</cp:lastModifiedBy>
  <cp:revision>11</cp:revision>
  <cp:lastPrinted>2020-10-08T11:34:00Z</cp:lastPrinted>
  <dcterms:created xsi:type="dcterms:W3CDTF">2020-10-06T09:21:00Z</dcterms:created>
  <dcterms:modified xsi:type="dcterms:W3CDTF">2020-10-12T06:22:00Z</dcterms:modified>
</cp:coreProperties>
</file>