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EA7359">
        <w:t>202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EA7359">
        <w:rPr>
          <w:sz w:val="28"/>
          <w:szCs w:val="28"/>
        </w:rPr>
        <w:t>7</w:t>
      </w:r>
      <w:r w:rsidR="009373BD">
        <w:rPr>
          <w:sz w:val="28"/>
          <w:szCs w:val="28"/>
        </w:rPr>
        <w:t xml:space="preserve"> </w:t>
      </w:r>
      <w:r w:rsidR="00937B1C">
        <w:rPr>
          <w:sz w:val="28"/>
          <w:szCs w:val="28"/>
        </w:rPr>
        <w:t>grudnia</w:t>
      </w:r>
      <w:r w:rsidR="004D52C0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94049E" w:rsidP="00DC41EE">
      <w:pPr>
        <w:pStyle w:val="Nagwek1"/>
        <w:rPr>
          <w:rFonts w:ascii="Times New Roman" w:hAnsi="Times New Roman" w:cs="Times New Roman"/>
        </w:rPr>
      </w:pPr>
      <w:r>
        <w:t>zmieniające zarządzenie nr 133 Rektora ZUT z dnia 25 września 2020 r.</w:t>
      </w:r>
      <w:bookmarkEnd w:id="0"/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 w:rsidR="004D52C0">
        <w:t xml:space="preserve">ust. 1 oraz ust. 2 pkt 8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E82F00">
        <w:t>, z późn. zm.</w:t>
      </w:r>
      <w:r>
        <w:t>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:rsidR="00C221FC" w:rsidRDefault="00C221FC" w:rsidP="006B32F7">
      <w:pPr>
        <w:pStyle w:val="paragraf"/>
        <w:spacing w:after="60"/>
        <w:ind w:left="0" w:firstLine="0"/>
      </w:pPr>
    </w:p>
    <w:p w:rsidR="00C221FC" w:rsidRDefault="000237C4" w:rsidP="008F1F7C">
      <w:pPr>
        <w:pStyle w:val="akapit"/>
      </w:pPr>
      <w:r>
        <w:t>W zarządzeniu nr 133 Rektora ZUT z dnia 25 września 2020 r. w sprawie zaprzestania prowadzenia studiów pierwszego stopnia na kierunku wzornictwo w Zachodniopomorskim Uniwersytecie Technologicznym w Szczecinie dodaje się w tytule i w § 1, po wyrazie „pierwszego”, wyrazy „i drugiego”</w:t>
      </w:r>
      <w:r w:rsidR="00C105F1">
        <w:t>.</w:t>
      </w:r>
    </w:p>
    <w:p w:rsidR="00C221FC" w:rsidRPr="00D236AC" w:rsidRDefault="00C221FC" w:rsidP="00CB7C62">
      <w:pPr>
        <w:pStyle w:val="paragraf"/>
        <w:spacing w:before="240"/>
        <w:ind w:left="0" w:firstLine="0"/>
      </w:pPr>
    </w:p>
    <w:p w:rsidR="00AC5A7D" w:rsidRDefault="00C221FC" w:rsidP="00E82F00">
      <w:pPr>
        <w:pStyle w:val="akapit"/>
      </w:pPr>
      <w:r>
        <w:t>Zarządzenie wchodzi w życie z dniem podpisania</w:t>
      </w:r>
      <w:r w:rsidR="000237C4">
        <w:t>, z mocą od dnia 1 października 2020 r</w:t>
      </w:r>
      <w:r w:rsidR="00C105F1">
        <w:t>.</w:t>
      </w:r>
    </w:p>
    <w:p w:rsidR="00807FA8" w:rsidRPr="00807FA8" w:rsidRDefault="00807FA8" w:rsidP="00ED4FF7">
      <w:pPr>
        <w:pStyle w:val="rektorpodpis"/>
        <w:spacing w:before="600" w:line="960" w:lineRule="auto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98"/>
    <w:rsid w:val="000012E3"/>
    <w:rsid w:val="000237C4"/>
    <w:rsid w:val="000E4004"/>
    <w:rsid w:val="00130F32"/>
    <w:rsid w:val="00144E37"/>
    <w:rsid w:val="001D049C"/>
    <w:rsid w:val="00226C37"/>
    <w:rsid w:val="00237F73"/>
    <w:rsid w:val="002F1774"/>
    <w:rsid w:val="00304CA2"/>
    <w:rsid w:val="00347E51"/>
    <w:rsid w:val="00372D98"/>
    <w:rsid w:val="003C0BD5"/>
    <w:rsid w:val="004D52C0"/>
    <w:rsid w:val="00507D49"/>
    <w:rsid w:val="0053358C"/>
    <w:rsid w:val="005B0F6A"/>
    <w:rsid w:val="00605389"/>
    <w:rsid w:val="006079A3"/>
    <w:rsid w:val="0061662A"/>
    <w:rsid w:val="006B32F7"/>
    <w:rsid w:val="00717778"/>
    <w:rsid w:val="00787289"/>
    <w:rsid w:val="00807FA8"/>
    <w:rsid w:val="00854A01"/>
    <w:rsid w:val="00863A3D"/>
    <w:rsid w:val="00873AC7"/>
    <w:rsid w:val="00881A49"/>
    <w:rsid w:val="008B02BD"/>
    <w:rsid w:val="008C47EB"/>
    <w:rsid w:val="008D3161"/>
    <w:rsid w:val="008F0845"/>
    <w:rsid w:val="008F1F7C"/>
    <w:rsid w:val="009373BD"/>
    <w:rsid w:val="00937B1C"/>
    <w:rsid w:val="0094049E"/>
    <w:rsid w:val="00961652"/>
    <w:rsid w:val="009E689D"/>
    <w:rsid w:val="00A00273"/>
    <w:rsid w:val="00A325E4"/>
    <w:rsid w:val="00A924C5"/>
    <w:rsid w:val="00AA6883"/>
    <w:rsid w:val="00AC5A7D"/>
    <w:rsid w:val="00B46149"/>
    <w:rsid w:val="00BB38F3"/>
    <w:rsid w:val="00C105F1"/>
    <w:rsid w:val="00C20730"/>
    <w:rsid w:val="00C221FC"/>
    <w:rsid w:val="00CB7C62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A7359"/>
    <w:rsid w:val="00ED4FF7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1F0A-3D34-43E5-ABBB-A142B7CC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166 Rektora ZUT z dnia 15 października 2020 r. zmieniające zarządzenie nr 133 Rektora ZUT z dnia 25 września 2020 r.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202 Rektora ZUT z dnia 7 grudnia 2020 r. zmieniające zarządzenie nr 133 Rektora ZUT z dnia 25 września 2020 r.</dc:title>
  <dc:subject/>
  <dc:creator>Anita Wiśniewska</dc:creator>
  <cp:keywords/>
  <dc:description/>
  <cp:lastModifiedBy>Gabriela Pasturczak</cp:lastModifiedBy>
  <cp:revision>6</cp:revision>
  <cp:lastPrinted>2020-12-07T09:43:00Z</cp:lastPrinted>
  <dcterms:created xsi:type="dcterms:W3CDTF">2020-12-07T07:23:00Z</dcterms:created>
  <dcterms:modified xsi:type="dcterms:W3CDTF">2020-12-08T13:27:00Z</dcterms:modified>
</cp:coreProperties>
</file>