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669F" w14:textId="0C94B0E7" w:rsidR="00A91734" w:rsidRDefault="00961652" w:rsidP="00961652">
      <w:pPr>
        <w:pStyle w:val="Tytu"/>
      </w:pPr>
      <w:r>
        <w:t xml:space="preserve">zarządzenie nr </w:t>
      </w:r>
      <w:r w:rsidR="00C37018">
        <w:t>203</w:t>
      </w:r>
    </w:p>
    <w:p w14:paraId="353BA2F3" w14:textId="63F2637F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37018">
        <w:rPr>
          <w:sz w:val="28"/>
          <w:szCs w:val="28"/>
        </w:rPr>
        <w:t>11</w:t>
      </w:r>
      <w:r w:rsidR="00FE2680">
        <w:rPr>
          <w:sz w:val="28"/>
          <w:szCs w:val="28"/>
        </w:rPr>
        <w:t xml:space="preserve"> </w:t>
      </w:r>
      <w:r w:rsidR="00454A9C">
        <w:rPr>
          <w:sz w:val="28"/>
          <w:szCs w:val="28"/>
        </w:rPr>
        <w:t>grudnia</w:t>
      </w:r>
      <w:r w:rsidR="00A01939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DA5D8B2" w14:textId="3AD9CFED" w:rsidR="00C33854" w:rsidRDefault="000B79A7" w:rsidP="00DC41EE">
      <w:pPr>
        <w:pStyle w:val="Nagwek1"/>
        <w:rPr>
          <w:rFonts w:ascii="Times New Roman" w:eastAsia="Times New Roman" w:hAnsi="Times New Roman" w:cs="Times New Roman"/>
          <w:szCs w:val="24"/>
          <w:lang w:eastAsia="pl-PL"/>
        </w:rPr>
      </w:pPr>
      <w:r>
        <w:t>zmieniające</w:t>
      </w:r>
      <w:r w:rsidR="001C2E0D" w:rsidRPr="00E77A7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C2E0D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="001C2E0D" w:rsidRPr="00E77A7A">
        <w:rPr>
          <w:rFonts w:ascii="Times New Roman" w:eastAsia="Times New Roman" w:hAnsi="Times New Roman" w:cs="Times New Roman"/>
          <w:szCs w:val="24"/>
          <w:lang w:eastAsia="pl-PL"/>
        </w:rPr>
        <w:t>arzą</w:t>
      </w:r>
      <w:r w:rsidR="001C2E0D">
        <w:rPr>
          <w:rFonts w:ascii="Times New Roman" w:eastAsia="Times New Roman" w:hAnsi="Times New Roman" w:cs="Times New Roman"/>
          <w:szCs w:val="24"/>
          <w:lang w:eastAsia="pl-PL"/>
        </w:rPr>
        <w:t>dzeni</w:t>
      </w:r>
      <w:r w:rsidR="00397F0D">
        <w:rPr>
          <w:rFonts w:ascii="Times New Roman" w:eastAsia="Times New Roman" w:hAnsi="Times New Roman" w:cs="Times New Roman"/>
          <w:szCs w:val="24"/>
          <w:lang w:eastAsia="pl-PL"/>
        </w:rPr>
        <w:t>e</w:t>
      </w:r>
      <w:bookmarkStart w:id="0" w:name="_GoBack"/>
      <w:bookmarkEnd w:id="0"/>
      <w:r w:rsidR="001C2E0D">
        <w:rPr>
          <w:rFonts w:ascii="Times New Roman" w:eastAsia="Times New Roman" w:hAnsi="Times New Roman" w:cs="Times New Roman"/>
          <w:szCs w:val="24"/>
          <w:lang w:eastAsia="pl-PL"/>
        </w:rPr>
        <w:t xml:space="preserve"> nr</w:t>
      </w:r>
      <w:r w:rsidR="001C2E0D" w:rsidRPr="00E77A7A">
        <w:rPr>
          <w:rFonts w:ascii="Times New Roman" w:eastAsia="Times New Roman" w:hAnsi="Times New Roman" w:cs="Times New Roman"/>
          <w:szCs w:val="24"/>
          <w:lang w:eastAsia="pl-PL"/>
        </w:rPr>
        <w:t xml:space="preserve"> 39 Rektora ZUT z dnia </w:t>
      </w:r>
      <w:r w:rsidR="001C2E0D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1C2E0D" w:rsidRPr="00E77A7A">
        <w:rPr>
          <w:rFonts w:ascii="Times New Roman" w:eastAsia="Times New Roman" w:hAnsi="Times New Roman" w:cs="Times New Roman"/>
          <w:szCs w:val="24"/>
          <w:lang w:eastAsia="pl-PL"/>
        </w:rPr>
        <w:t>4 marca 2020</w:t>
      </w:r>
      <w:r w:rsidR="00BA3F1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63612"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14:paraId="7FDB6D88" w14:textId="77777777" w:rsidR="00C33854" w:rsidRDefault="001C2E0D" w:rsidP="00DC41EE">
      <w:pPr>
        <w:pStyle w:val="Nagwek1"/>
        <w:rPr>
          <w:rFonts w:ascii="Times New Roman" w:hAnsi="Times New Roman" w:cs="Times New Roman"/>
          <w:szCs w:val="24"/>
        </w:rPr>
      </w:pPr>
      <w:r w:rsidRPr="00E77A7A">
        <w:rPr>
          <w:rFonts w:ascii="Times New Roman" w:hAnsi="Times New Roman" w:cs="Times New Roman"/>
          <w:szCs w:val="24"/>
        </w:rPr>
        <w:t>w sprawie wprowadzenia Regulaminu wynagradzania pracowników</w:t>
      </w:r>
      <w:r w:rsidR="00BA3F15">
        <w:rPr>
          <w:rFonts w:ascii="Times New Roman" w:hAnsi="Times New Roman" w:cs="Times New Roman"/>
          <w:szCs w:val="24"/>
        </w:rPr>
        <w:t xml:space="preserve"> </w:t>
      </w:r>
      <w:r w:rsidR="00C33854">
        <w:rPr>
          <w:rFonts w:ascii="Times New Roman" w:hAnsi="Times New Roman" w:cs="Times New Roman"/>
          <w:szCs w:val="24"/>
        </w:rPr>
        <w:t xml:space="preserve"> </w:t>
      </w:r>
    </w:p>
    <w:p w14:paraId="4BE71F2A" w14:textId="421D79EE" w:rsidR="00507D49" w:rsidRPr="009E689D" w:rsidRDefault="001C2E0D" w:rsidP="00DC41EE">
      <w:pPr>
        <w:pStyle w:val="Nagwek1"/>
        <w:rPr>
          <w:rFonts w:ascii="Times New Roman" w:hAnsi="Times New Roman" w:cs="Times New Roman"/>
        </w:rPr>
      </w:pPr>
      <w:r w:rsidRPr="00E77A7A">
        <w:rPr>
          <w:rFonts w:ascii="Times New Roman" w:hAnsi="Times New Roman" w:cs="Times New Roman"/>
          <w:szCs w:val="24"/>
        </w:rPr>
        <w:t>Zachodniopomorskiego Uniwersytetu Technologicznego w Szczecinie</w:t>
      </w:r>
    </w:p>
    <w:p w14:paraId="7CA374C2" w14:textId="1B43C97B" w:rsidR="00507D49" w:rsidRDefault="00507D49" w:rsidP="003D3D54">
      <w:pPr>
        <w:pStyle w:val="podstawaprawna"/>
      </w:pPr>
      <w:r w:rsidRPr="000D752B">
        <w:t xml:space="preserve">Na podstawie art. </w:t>
      </w:r>
      <w:r w:rsidR="00C221FC" w:rsidRPr="000D752B">
        <w:t xml:space="preserve">23 </w:t>
      </w:r>
      <w:r w:rsidR="00B94B51" w:rsidRPr="000D752B">
        <w:t>ust. 2 pkt 5 w związku z art. 126</w:t>
      </w:r>
      <w:r w:rsidR="00CA1252" w:rsidRPr="000D752B">
        <w:t xml:space="preserve"> ust. 2</w:t>
      </w:r>
      <w:r w:rsidR="00B94B51" w:rsidRPr="000D752B">
        <w:t xml:space="preserve"> </w:t>
      </w:r>
      <w:r w:rsidRPr="000D752B">
        <w:t xml:space="preserve">ustawy z dnia 20 lipca 2018 r. Prawo </w:t>
      </w:r>
      <w:r>
        <w:t>o</w:t>
      </w:r>
      <w:r w:rsidR="002B0289">
        <w:t> </w:t>
      </w:r>
      <w:r>
        <w:t xml:space="preserve">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BA3F15" w:rsidRPr="00BA3F15">
        <w:t xml:space="preserve"> oraz art. 77</w:t>
      </w:r>
      <w:r w:rsidR="00BA3F15" w:rsidRPr="00BA3F15">
        <w:rPr>
          <w:vertAlign w:val="superscript"/>
        </w:rPr>
        <w:t>2</w:t>
      </w:r>
      <w:r w:rsidR="00BA3F15" w:rsidRPr="00BA3F15">
        <w:t xml:space="preserve"> § 4</w:t>
      </w:r>
      <w:r w:rsidR="00BA3F15">
        <w:t xml:space="preserve"> i 6</w:t>
      </w:r>
      <w:r w:rsidR="00BA3F15" w:rsidRPr="00BA3F15">
        <w:t xml:space="preserve"> ustawy z dnia 26 czerwca 1974 r. – Kodeks pracy (tekst jedn. Dz. U. z </w:t>
      </w:r>
      <w:r w:rsidR="001E3CE5">
        <w:t>2020</w:t>
      </w:r>
      <w:r w:rsidR="00BA3F15" w:rsidRPr="00BA3F15">
        <w:t xml:space="preserve"> r. poz. </w:t>
      </w:r>
      <w:r w:rsidR="001E3CE5">
        <w:t>1320</w:t>
      </w:r>
      <w:r w:rsidR="00BA3F15" w:rsidRPr="00BA3F15">
        <w:t>, z późn. zm.), w uzgodnieniu z działającymi w Uczelni zakładowymi organizacjami związkowymi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25C322E6" w14:textId="77777777" w:rsidR="00C221FC" w:rsidRDefault="00C221FC" w:rsidP="00082F4C">
      <w:pPr>
        <w:pStyle w:val="paragraf"/>
        <w:spacing w:before="0"/>
      </w:pPr>
    </w:p>
    <w:p w14:paraId="16FD10CD" w14:textId="74760042" w:rsidR="00DE1B03" w:rsidRPr="003D3D54" w:rsidRDefault="001C2E0D" w:rsidP="00DE1B03">
      <w:pPr>
        <w:pStyle w:val="akapit"/>
        <w:rPr>
          <w:color w:val="000000" w:themeColor="text1"/>
          <w:szCs w:val="24"/>
        </w:rPr>
      </w:pPr>
      <w:r w:rsidRPr="003D3D54">
        <w:rPr>
          <w:color w:val="000000" w:themeColor="text1"/>
          <w:spacing w:val="-4"/>
          <w:szCs w:val="24"/>
        </w:rPr>
        <w:t xml:space="preserve">W </w:t>
      </w:r>
      <w:r w:rsidR="00B94B51" w:rsidRPr="003D3D54">
        <w:rPr>
          <w:color w:val="000000" w:themeColor="text1"/>
          <w:spacing w:val="-4"/>
          <w:szCs w:val="24"/>
        </w:rPr>
        <w:t>Regulaminie wynagradzania pracowników Zachodniopomorskiego Uniwersytetu Technologicznego</w:t>
      </w:r>
      <w:r w:rsidR="00B94B51" w:rsidRPr="003D3D54">
        <w:rPr>
          <w:color w:val="000000" w:themeColor="text1"/>
          <w:szCs w:val="24"/>
        </w:rPr>
        <w:t xml:space="preserve"> </w:t>
      </w:r>
      <w:r w:rsidR="00B94B51" w:rsidRPr="003D3D54">
        <w:rPr>
          <w:color w:val="000000" w:themeColor="text1"/>
          <w:spacing w:val="-4"/>
          <w:szCs w:val="24"/>
        </w:rPr>
        <w:t xml:space="preserve">w Szczecinie, stanowiącym załącznik do </w:t>
      </w:r>
      <w:r w:rsidRPr="003D3D54">
        <w:rPr>
          <w:color w:val="000000" w:themeColor="text1"/>
          <w:spacing w:val="-4"/>
          <w:szCs w:val="24"/>
        </w:rPr>
        <w:t>zarządze</w:t>
      </w:r>
      <w:r w:rsidR="00B94B51" w:rsidRPr="003D3D54">
        <w:rPr>
          <w:color w:val="000000" w:themeColor="text1"/>
          <w:spacing w:val="-4"/>
          <w:szCs w:val="24"/>
        </w:rPr>
        <w:t>nia</w:t>
      </w:r>
      <w:r w:rsidRPr="003D3D54">
        <w:rPr>
          <w:color w:val="000000" w:themeColor="text1"/>
          <w:spacing w:val="-4"/>
          <w:szCs w:val="24"/>
        </w:rPr>
        <w:t xml:space="preserve"> nr 39 Rektora ZUT z dnia</w:t>
      </w:r>
      <w:r w:rsidRPr="003D3D54">
        <w:rPr>
          <w:b/>
          <w:color w:val="000000" w:themeColor="text1"/>
          <w:spacing w:val="-4"/>
          <w:szCs w:val="24"/>
        </w:rPr>
        <w:t xml:space="preserve"> </w:t>
      </w:r>
      <w:r w:rsidRPr="003D3D54">
        <w:rPr>
          <w:color w:val="000000" w:themeColor="text1"/>
          <w:spacing w:val="-4"/>
          <w:szCs w:val="24"/>
        </w:rPr>
        <w:t>24 marca 2020 r.</w:t>
      </w:r>
      <w:bookmarkStart w:id="1" w:name="_Toc25674247"/>
      <w:bookmarkStart w:id="2" w:name="_Toc29736951"/>
      <w:bookmarkStart w:id="3" w:name="_Toc31871360"/>
      <w:bookmarkStart w:id="4" w:name="_Toc32498942"/>
      <w:bookmarkStart w:id="5" w:name="_Toc32499579"/>
      <w:bookmarkStart w:id="6" w:name="_Toc32499698"/>
      <w:bookmarkStart w:id="7" w:name="_Toc32580684"/>
      <w:bookmarkStart w:id="8" w:name="_Toc32580987"/>
      <w:bookmarkStart w:id="9" w:name="_Toc35933197"/>
      <w:r w:rsidR="005A7C14" w:rsidRPr="003D3D54">
        <w:rPr>
          <w:color w:val="000000" w:themeColor="text1"/>
          <w:spacing w:val="-4"/>
          <w:szCs w:val="24"/>
        </w:rPr>
        <w:t>,</w:t>
      </w:r>
      <w:r w:rsidRPr="003D3D54">
        <w:rPr>
          <w:color w:val="000000" w:themeColor="text1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E1B03" w:rsidRPr="003D3D54">
        <w:rPr>
          <w:color w:val="000000" w:themeColor="text1"/>
          <w:szCs w:val="24"/>
        </w:rPr>
        <w:t>wprowadza się zmiany:</w:t>
      </w:r>
    </w:p>
    <w:p w14:paraId="478A71ED" w14:textId="58119992" w:rsidR="001D4E18" w:rsidRPr="003D3D54" w:rsidRDefault="00506FAC" w:rsidP="00654956">
      <w:pPr>
        <w:pStyle w:val="akapit"/>
        <w:numPr>
          <w:ilvl w:val="0"/>
          <w:numId w:val="36"/>
        </w:numPr>
        <w:spacing w:before="60"/>
        <w:ind w:left="340" w:hanging="340"/>
        <w:rPr>
          <w:szCs w:val="24"/>
        </w:rPr>
      </w:pPr>
      <w:r w:rsidRPr="003D3D54">
        <w:rPr>
          <w:spacing w:val="-4"/>
          <w:szCs w:val="24"/>
        </w:rPr>
        <w:t>w § 24</w:t>
      </w:r>
      <w:r w:rsidR="001D4E18" w:rsidRPr="003D3D54">
        <w:rPr>
          <w:spacing w:val="-4"/>
          <w:szCs w:val="24"/>
        </w:rPr>
        <w:t>:</w:t>
      </w:r>
    </w:p>
    <w:p w14:paraId="1FC95094" w14:textId="3DDB2239" w:rsidR="00506FAC" w:rsidRPr="003D3D54" w:rsidRDefault="00506FAC" w:rsidP="00BA3F15">
      <w:pPr>
        <w:pStyle w:val="akapit"/>
        <w:numPr>
          <w:ilvl w:val="0"/>
          <w:numId w:val="37"/>
        </w:numPr>
        <w:spacing w:before="60"/>
        <w:ind w:left="680" w:hanging="340"/>
        <w:rPr>
          <w:szCs w:val="24"/>
        </w:rPr>
      </w:pPr>
      <w:r w:rsidRPr="003D3D54">
        <w:rPr>
          <w:spacing w:val="-4"/>
          <w:szCs w:val="24"/>
        </w:rPr>
        <w:t>ust. 2</w:t>
      </w:r>
      <w:r w:rsidR="001D72DA" w:rsidRPr="003D3D54">
        <w:rPr>
          <w:spacing w:val="-4"/>
          <w:szCs w:val="24"/>
        </w:rPr>
        <w:t xml:space="preserve"> otrzymuje </w:t>
      </w:r>
      <w:r w:rsidR="00DE1B03" w:rsidRPr="003D3D54">
        <w:rPr>
          <w:spacing w:val="-4"/>
          <w:szCs w:val="24"/>
        </w:rPr>
        <w:t>brzmieni</w:t>
      </w:r>
      <w:r w:rsidR="001D72DA" w:rsidRPr="003D3D54">
        <w:rPr>
          <w:spacing w:val="-4"/>
          <w:szCs w:val="24"/>
        </w:rPr>
        <w:t>e</w:t>
      </w:r>
      <w:r w:rsidR="00DE1B03" w:rsidRPr="003D3D54">
        <w:rPr>
          <w:spacing w:val="-4"/>
          <w:szCs w:val="24"/>
        </w:rPr>
        <w:t>:</w:t>
      </w:r>
      <w:r w:rsidRPr="003D3D54">
        <w:rPr>
          <w:spacing w:val="-4"/>
          <w:szCs w:val="24"/>
        </w:rPr>
        <w:t xml:space="preserve"> </w:t>
      </w:r>
    </w:p>
    <w:p w14:paraId="4704C662" w14:textId="37954722" w:rsidR="001D72DA" w:rsidRPr="00941938" w:rsidRDefault="00506FAC" w:rsidP="003D3D54">
      <w:pPr>
        <w:pStyle w:val="akapit"/>
        <w:ind w:left="1020" w:hanging="340"/>
        <w:rPr>
          <w:spacing w:val="-4"/>
          <w:szCs w:val="24"/>
        </w:rPr>
      </w:pPr>
      <w:r w:rsidRPr="003D3D54">
        <w:rPr>
          <w:spacing w:val="-4"/>
          <w:szCs w:val="24"/>
        </w:rPr>
        <w:t>„</w:t>
      </w:r>
      <w:r w:rsidR="001D72DA" w:rsidRPr="003D3D54">
        <w:rPr>
          <w:spacing w:val="-4"/>
          <w:szCs w:val="24"/>
        </w:rPr>
        <w:t>2.</w:t>
      </w:r>
      <w:r w:rsidR="003D3D54">
        <w:rPr>
          <w:spacing w:val="-4"/>
          <w:szCs w:val="24"/>
        </w:rPr>
        <w:t> </w:t>
      </w:r>
      <w:r w:rsidR="001D72DA" w:rsidRPr="003D3D54">
        <w:rPr>
          <w:spacing w:val="-4"/>
          <w:szCs w:val="24"/>
        </w:rPr>
        <w:t xml:space="preserve">Z zastrzeżeniem ust. 2a, dodatek za ponadprzeciętną aktywność naukową w postaci zwiększonego wynagrodzenia może być przyznany jednorazowo, na wniosek pracownika, za </w:t>
      </w:r>
      <w:r w:rsidR="001D72DA" w:rsidRPr="00941938">
        <w:rPr>
          <w:spacing w:val="-4"/>
          <w:szCs w:val="24"/>
        </w:rPr>
        <w:t>maksymalnie cztery osiągnięcia w roku kalendarzowym.</w:t>
      </w:r>
      <w:r w:rsidR="001D4E18" w:rsidRPr="00941938">
        <w:rPr>
          <w:spacing w:val="-4"/>
          <w:szCs w:val="24"/>
        </w:rPr>
        <w:t>”</w:t>
      </w:r>
      <w:r w:rsidR="00B2351B" w:rsidRPr="00941938">
        <w:rPr>
          <w:spacing w:val="-4"/>
          <w:szCs w:val="24"/>
        </w:rPr>
        <w:t>,</w:t>
      </w:r>
    </w:p>
    <w:p w14:paraId="103CCE20" w14:textId="6AA6CB77" w:rsidR="001D4E18" w:rsidRPr="003D3D54" w:rsidRDefault="001D4E18" w:rsidP="00BA3F15">
      <w:pPr>
        <w:pStyle w:val="akapit"/>
        <w:numPr>
          <w:ilvl w:val="0"/>
          <w:numId w:val="37"/>
        </w:numPr>
        <w:spacing w:before="60"/>
        <w:ind w:left="680" w:hanging="340"/>
        <w:rPr>
          <w:szCs w:val="24"/>
        </w:rPr>
      </w:pPr>
      <w:r w:rsidRPr="003D3D54">
        <w:rPr>
          <w:szCs w:val="24"/>
        </w:rPr>
        <w:t>dodaje się ust. 2a w brzmieniu:</w:t>
      </w:r>
    </w:p>
    <w:p w14:paraId="34A5CF58" w14:textId="3EE717EA" w:rsidR="001D72DA" w:rsidRPr="00941938" w:rsidRDefault="001D4E18" w:rsidP="00654956">
      <w:pPr>
        <w:pStyle w:val="akapit"/>
        <w:ind w:left="1020" w:hanging="340"/>
        <w:rPr>
          <w:spacing w:val="-4"/>
          <w:szCs w:val="24"/>
        </w:rPr>
      </w:pPr>
      <w:r w:rsidRPr="003D3D54">
        <w:rPr>
          <w:spacing w:val="-7"/>
          <w:szCs w:val="24"/>
        </w:rPr>
        <w:t>„</w:t>
      </w:r>
      <w:r w:rsidR="001D72DA" w:rsidRPr="003D3D54">
        <w:rPr>
          <w:spacing w:val="-7"/>
          <w:szCs w:val="24"/>
        </w:rPr>
        <w:t xml:space="preserve">2a. </w:t>
      </w:r>
      <w:r w:rsidR="004D5AA6" w:rsidRPr="003D3D54">
        <w:rPr>
          <w:spacing w:val="-7"/>
          <w:szCs w:val="24"/>
        </w:rPr>
        <w:t>Od roku 2022 d</w:t>
      </w:r>
      <w:r w:rsidR="001D72DA" w:rsidRPr="003D3D54">
        <w:rPr>
          <w:spacing w:val="-7"/>
          <w:szCs w:val="24"/>
        </w:rPr>
        <w:t>odatek za ponadprzeciętną aktywność naukową w postaci zwiększonego wynagrodzenia</w:t>
      </w:r>
      <w:r w:rsidR="001D72DA" w:rsidRPr="003D3D54">
        <w:rPr>
          <w:spacing w:val="-4"/>
          <w:szCs w:val="24"/>
        </w:rPr>
        <w:t xml:space="preserve"> może być przyznany jednorazowo, na wniosek pracownika, za maksymalnie </w:t>
      </w:r>
      <w:r w:rsidR="001D72DA" w:rsidRPr="00941938">
        <w:rPr>
          <w:spacing w:val="-4"/>
          <w:szCs w:val="24"/>
        </w:rPr>
        <w:t>trzy osiągnięcia w roku kalendarzowym</w:t>
      </w:r>
      <w:r w:rsidRPr="00941938">
        <w:rPr>
          <w:spacing w:val="-4"/>
          <w:szCs w:val="24"/>
        </w:rPr>
        <w:t>.”</w:t>
      </w:r>
      <w:r w:rsidR="00F935E7" w:rsidRPr="00941938">
        <w:rPr>
          <w:spacing w:val="-4"/>
          <w:szCs w:val="24"/>
        </w:rPr>
        <w:t>,</w:t>
      </w:r>
    </w:p>
    <w:p w14:paraId="2B3B51E7" w14:textId="13421B01" w:rsidR="004D5AA6" w:rsidRPr="003D3D54" w:rsidRDefault="004D5AA6" w:rsidP="00BA3F15">
      <w:pPr>
        <w:pStyle w:val="akapit"/>
        <w:numPr>
          <w:ilvl w:val="0"/>
          <w:numId w:val="37"/>
        </w:numPr>
        <w:spacing w:before="60"/>
        <w:ind w:left="680" w:hanging="340"/>
        <w:rPr>
          <w:spacing w:val="-4"/>
          <w:szCs w:val="24"/>
        </w:rPr>
      </w:pPr>
      <w:r w:rsidRPr="003D3D54">
        <w:rPr>
          <w:spacing w:val="-4"/>
          <w:szCs w:val="24"/>
        </w:rPr>
        <w:t>ust. 3 otrzymuje brzmienie:</w:t>
      </w:r>
    </w:p>
    <w:p w14:paraId="182B9AF7" w14:textId="7FB4C1BB" w:rsidR="00DE1A9D" w:rsidRPr="00082F4C" w:rsidRDefault="004D5AA6" w:rsidP="003D3D54">
      <w:pPr>
        <w:pStyle w:val="akapit"/>
        <w:ind w:left="1020" w:hanging="340"/>
        <w:rPr>
          <w:szCs w:val="24"/>
        </w:rPr>
      </w:pPr>
      <w:r w:rsidRPr="00941938">
        <w:rPr>
          <w:spacing w:val="-4"/>
          <w:szCs w:val="24"/>
        </w:rPr>
        <w:t>„</w:t>
      </w:r>
      <w:r w:rsidR="001D72DA" w:rsidRPr="00941938">
        <w:rPr>
          <w:spacing w:val="-4"/>
          <w:szCs w:val="24"/>
        </w:rPr>
        <w:t>3</w:t>
      </w:r>
      <w:r w:rsidR="001D72DA" w:rsidRPr="00082F4C">
        <w:rPr>
          <w:szCs w:val="24"/>
        </w:rPr>
        <w:t>.</w:t>
      </w:r>
      <w:r w:rsidR="001D72DA" w:rsidRPr="00082F4C">
        <w:rPr>
          <w:szCs w:val="24"/>
        </w:rPr>
        <w:tab/>
      </w:r>
      <w:r w:rsidR="00DE1A9D" w:rsidRPr="00082F4C">
        <w:rPr>
          <w:szCs w:val="24"/>
        </w:rPr>
        <w:t>Z zastrzeżeniem ust. 3a, z</w:t>
      </w:r>
      <w:r w:rsidR="001D72DA" w:rsidRPr="00082F4C">
        <w:rPr>
          <w:szCs w:val="24"/>
        </w:rPr>
        <w:t xml:space="preserve">asady przyznawania pracownikom dodatku do wynagrodzenia za ponadprzeciętną aktywność naukową, o którym mowa w ust.1, określa załącznik nr 2 </w:t>
      </w:r>
      <w:r w:rsidR="00DE1A9D" w:rsidRPr="00082F4C">
        <w:rPr>
          <w:szCs w:val="24"/>
        </w:rPr>
        <w:t>do Regulaminu.”,</w:t>
      </w:r>
    </w:p>
    <w:p w14:paraId="75D91E53" w14:textId="298BF02C" w:rsidR="00DE1A9D" w:rsidRPr="00941938" w:rsidRDefault="00DE1A9D" w:rsidP="00BA3F15">
      <w:pPr>
        <w:pStyle w:val="akapit"/>
        <w:numPr>
          <w:ilvl w:val="0"/>
          <w:numId w:val="37"/>
        </w:numPr>
        <w:spacing w:before="60"/>
        <w:ind w:left="680" w:hanging="340"/>
        <w:rPr>
          <w:spacing w:val="-4"/>
          <w:szCs w:val="24"/>
        </w:rPr>
      </w:pPr>
      <w:r w:rsidRPr="00941938">
        <w:rPr>
          <w:spacing w:val="-4"/>
          <w:szCs w:val="24"/>
        </w:rPr>
        <w:t xml:space="preserve">dodaje się </w:t>
      </w:r>
      <w:r w:rsidR="00AC75D4" w:rsidRPr="00941938">
        <w:rPr>
          <w:spacing w:val="-4"/>
          <w:szCs w:val="24"/>
        </w:rPr>
        <w:t xml:space="preserve">ust. 3a </w:t>
      </w:r>
      <w:r w:rsidRPr="00941938">
        <w:rPr>
          <w:spacing w:val="-4"/>
          <w:szCs w:val="24"/>
        </w:rPr>
        <w:t>w brzmieniu:</w:t>
      </w:r>
    </w:p>
    <w:p w14:paraId="53C7EDFA" w14:textId="458FD2BC" w:rsidR="001D72DA" w:rsidRPr="00082F4C" w:rsidRDefault="00DE1A9D" w:rsidP="00AC75D4">
      <w:pPr>
        <w:pStyle w:val="akapit"/>
        <w:ind w:left="680"/>
        <w:rPr>
          <w:szCs w:val="24"/>
        </w:rPr>
      </w:pPr>
      <w:r w:rsidRPr="00082F4C">
        <w:rPr>
          <w:szCs w:val="24"/>
        </w:rPr>
        <w:t>„3a.</w:t>
      </w:r>
      <w:r w:rsidR="00AC75D4" w:rsidRPr="00082F4C">
        <w:rPr>
          <w:szCs w:val="24"/>
        </w:rPr>
        <w:t> </w:t>
      </w:r>
      <w:r w:rsidR="003D3D54" w:rsidRPr="00082F4C">
        <w:rPr>
          <w:szCs w:val="24"/>
        </w:rPr>
        <w:t>Z</w:t>
      </w:r>
      <w:r w:rsidRPr="00082F4C">
        <w:rPr>
          <w:szCs w:val="24"/>
        </w:rPr>
        <w:t>asady przyznawania pracownikom dodatku do wynagrodzenia za ponadprzeciętną aktywność naukową</w:t>
      </w:r>
      <w:r w:rsidR="00C175EE" w:rsidRPr="00082F4C">
        <w:rPr>
          <w:szCs w:val="24"/>
        </w:rPr>
        <w:t xml:space="preserve"> </w:t>
      </w:r>
      <w:r w:rsidR="00073149" w:rsidRPr="00082F4C">
        <w:rPr>
          <w:szCs w:val="24"/>
        </w:rPr>
        <w:t>o</w:t>
      </w:r>
      <w:r w:rsidR="00C175EE" w:rsidRPr="00082F4C">
        <w:rPr>
          <w:szCs w:val="24"/>
        </w:rPr>
        <w:t xml:space="preserve">bowiązujące od </w:t>
      </w:r>
      <w:r w:rsidR="00073149" w:rsidRPr="00082F4C">
        <w:rPr>
          <w:szCs w:val="24"/>
        </w:rPr>
        <w:t xml:space="preserve">2022 </w:t>
      </w:r>
      <w:r w:rsidR="00C175EE" w:rsidRPr="00082F4C">
        <w:rPr>
          <w:szCs w:val="24"/>
        </w:rPr>
        <w:t>roku</w:t>
      </w:r>
      <w:r w:rsidRPr="00082F4C">
        <w:rPr>
          <w:szCs w:val="24"/>
        </w:rPr>
        <w:t>, o którym mowa w ust.1, określa załącznik nr</w:t>
      </w:r>
      <w:r w:rsidR="00C175EE" w:rsidRPr="00082F4C">
        <w:rPr>
          <w:szCs w:val="24"/>
        </w:rPr>
        <w:t> </w:t>
      </w:r>
      <w:r w:rsidRPr="00082F4C">
        <w:rPr>
          <w:szCs w:val="24"/>
        </w:rPr>
        <w:t>2a do Regulaminu.</w:t>
      </w:r>
      <w:r w:rsidR="004D5AA6" w:rsidRPr="00082F4C">
        <w:rPr>
          <w:szCs w:val="24"/>
        </w:rPr>
        <w:t>”</w:t>
      </w:r>
      <w:r w:rsidR="00F935E7" w:rsidRPr="00082F4C">
        <w:rPr>
          <w:szCs w:val="24"/>
        </w:rPr>
        <w:t>;</w:t>
      </w:r>
    </w:p>
    <w:p w14:paraId="7BB8CB0F" w14:textId="24082133" w:rsidR="00063E24" w:rsidRPr="003D3D54" w:rsidRDefault="00063E24" w:rsidP="00DE1B03">
      <w:pPr>
        <w:pStyle w:val="akapit"/>
        <w:numPr>
          <w:ilvl w:val="0"/>
          <w:numId w:val="36"/>
        </w:numPr>
        <w:spacing w:before="60"/>
        <w:ind w:left="340" w:hanging="340"/>
        <w:rPr>
          <w:szCs w:val="24"/>
        </w:rPr>
      </w:pPr>
      <w:r w:rsidRPr="003D3D54">
        <w:rPr>
          <w:szCs w:val="24"/>
        </w:rPr>
        <w:t xml:space="preserve">dodaje się </w:t>
      </w:r>
      <w:r w:rsidR="001C2E0D" w:rsidRPr="003D3D54">
        <w:rPr>
          <w:szCs w:val="24"/>
        </w:rPr>
        <w:t>załącznik nr 2</w:t>
      </w:r>
      <w:r w:rsidRPr="003D3D54">
        <w:rPr>
          <w:szCs w:val="24"/>
        </w:rPr>
        <w:t>a</w:t>
      </w:r>
      <w:r w:rsidR="001C2E0D" w:rsidRPr="003D3D54">
        <w:rPr>
          <w:szCs w:val="24"/>
        </w:rPr>
        <w:t xml:space="preserve"> </w:t>
      </w:r>
      <w:bookmarkStart w:id="10" w:name="_Hlk32484196"/>
      <w:bookmarkStart w:id="11" w:name="_Toc35933229"/>
      <w:r w:rsidR="00FC7D23" w:rsidRPr="003D3D54">
        <w:rPr>
          <w:szCs w:val="24"/>
        </w:rPr>
        <w:t>„</w:t>
      </w:r>
      <w:r w:rsidR="004D5AA6" w:rsidRPr="003D3D54">
        <w:rPr>
          <w:szCs w:val="24"/>
        </w:rPr>
        <w:t xml:space="preserve">Zasady przyznawania pracownikom dodatku do wynagrodzenia za ponadprzeciętną aktywność naukową obowiązujące </w:t>
      </w:r>
      <w:r w:rsidR="006926E0" w:rsidRPr="003D3D54">
        <w:rPr>
          <w:szCs w:val="24"/>
        </w:rPr>
        <w:t xml:space="preserve">od </w:t>
      </w:r>
      <w:r w:rsidR="00073149" w:rsidRPr="003D3D54">
        <w:rPr>
          <w:szCs w:val="24"/>
        </w:rPr>
        <w:t>2022</w:t>
      </w:r>
      <w:r w:rsidR="00073149">
        <w:rPr>
          <w:szCs w:val="24"/>
        </w:rPr>
        <w:t xml:space="preserve"> </w:t>
      </w:r>
      <w:r w:rsidR="006926E0" w:rsidRPr="003D3D54">
        <w:rPr>
          <w:szCs w:val="24"/>
        </w:rPr>
        <w:t>roku</w:t>
      </w:r>
      <w:r w:rsidR="00FC7D23" w:rsidRPr="003D3D54">
        <w:rPr>
          <w:szCs w:val="24"/>
        </w:rPr>
        <w:t>”</w:t>
      </w:r>
      <w:r w:rsidR="004D5AA6" w:rsidRPr="003D3D54">
        <w:rPr>
          <w:szCs w:val="24"/>
        </w:rPr>
        <w:t xml:space="preserve"> </w:t>
      </w:r>
      <w:r w:rsidRPr="003D3D54">
        <w:rPr>
          <w:szCs w:val="24"/>
        </w:rPr>
        <w:t>w brzmieniu</w:t>
      </w:r>
      <w:r w:rsidR="000D752B" w:rsidRPr="003D3D54">
        <w:rPr>
          <w:szCs w:val="24"/>
        </w:rPr>
        <w:t>,</w:t>
      </w:r>
      <w:r w:rsidR="004D5AA6" w:rsidRPr="003D3D54">
        <w:rPr>
          <w:szCs w:val="24"/>
        </w:rPr>
        <w:t xml:space="preserve"> jak stanowi załącznik do niniejszego zarządzenia.</w:t>
      </w:r>
    </w:p>
    <w:p w14:paraId="3A49357E" w14:textId="77777777" w:rsidR="004D5AA6" w:rsidRPr="003D3D54" w:rsidRDefault="004D5AA6" w:rsidP="003D3D54">
      <w:pPr>
        <w:pStyle w:val="paragraf"/>
        <w:spacing w:before="0"/>
      </w:pPr>
    </w:p>
    <w:p w14:paraId="2595F5F2" w14:textId="77777777" w:rsidR="004D5AA6" w:rsidRPr="003D3D54" w:rsidRDefault="004D5AA6" w:rsidP="00654956">
      <w:pPr>
        <w:pStyle w:val="Akapitzlist"/>
        <w:numPr>
          <w:ilvl w:val="0"/>
          <w:numId w:val="38"/>
        </w:numPr>
        <w:ind w:left="340" w:hanging="340"/>
        <w:rPr>
          <w:szCs w:val="24"/>
        </w:rPr>
      </w:pPr>
      <w:r w:rsidRPr="003D3D54">
        <w:rPr>
          <w:szCs w:val="24"/>
        </w:rPr>
        <w:t>Z dniem 1 stycznia 2022 r. w Regulaminie wynagradzania pracowników Zachodniopomorskiego</w:t>
      </w:r>
      <w:r w:rsidRPr="003D3D54">
        <w:rPr>
          <w:spacing w:val="-4"/>
          <w:szCs w:val="24"/>
        </w:rPr>
        <w:t xml:space="preserve"> </w:t>
      </w:r>
      <w:r w:rsidRPr="003D3D54">
        <w:rPr>
          <w:szCs w:val="24"/>
        </w:rPr>
        <w:t>Uniwersytetu Technologicznego w Szczecinie:</w:t>
      </w:r>
    </w:p>
    <w:p w14:paraId="05091039" w14:textId="044A44FB" w:rsidR="004D5AA6" w:rsidRPr="003D3D54" w:rsidRDefault="004D5AA6" w:rsidP="00082F4C">
      <w:pPr>
        <w:numPr>
          <w:ilvl w:val="0"/>
          <w:numId w:val="39"/>
        </w:numPr>
        <w:ind w:left="680" w:hanging="340"/>
        <w:rPr>
          <w:bCs w:val="0"/>
          <w:szCs w:val="24"/>
        </w:rPr>
      </w:pPr>
      <w:r w:rsidRPr="003D3D54">
        <w:rPr>
          <w:bCs w:val="0"/>
          <w:szCs w:val="24"/>
        </w:rPr>
        <w:t>w § 24 uchyla się ust. 2</w:t>
      </w:r>
      <w:r w:rsidR="00AC75D4" w:rsidRPr="003D3D54">
        <w:rPr>
          <w:bCs w:val="0"/>
          <w:szCs w:val="24"/>
        </w:rPr>
        <w:t xml:space="preserve"> </w:t>
      </w:r>
      <w:r w:rsidR="00AC75D4" w:rsidRPr="00023429">
        <w:rPr>
          <w:bCs w:val="0"/>
          <w:szCs w:val="24"/>
        </w:rPr>
        <w:t>i 3</w:t>
      </w:r>
      <w:r w:rsidR="00023429">
        <w:rPr>
          <w:bCs w:val="0"/>
          <w:szCs w:val="24"/>
        </w:rPr>
        <w:t>;</w:t>
      </w:r>
    </w:p>
    <w:p w14:paraId="47BFFCE0" w14:textId="61BF55C5" w:rsidR="004D5AA6" w:rsidRPr="00023429" w:rsidRDefault="00511491" w:rsidP="00082F4C">
      <w:pPr>
        <w:numPr>
          <w:ilvl w:val="0"/>
          <w:numId w:val="39"/>
        </w:numPr>
        <w:ind w:left="680" w:hanging="340"/>
        <w:rPr>
          <w:bCs w:val="0"/>
          <w:szCs w:val="24"/>
        </w:rPr>
      </w:pPr>
      <w:r w:rsidRPr="00023429">
        <w:rPr>
          <w:bCs w:val="0"/>
          <w:szCs w:val="24"/>
        </w:rPr>
        <w:t xml:space="preserve">uchyla się </w:t>
      </w:r>
      <w:r w:rsidR="004D5AA6" w:rsidRPr="00023429">
        <w:rPr>
          <w:bCs w:val="0"/>
          <w:szCs w:val="24"/>
        </w:rPr>
        <w:t>załącznik nr 2</w:t>
      </w:r>
      <w:r w:rsidR="00023429">
        <w:rPr>
          <w:bCs w:val="0"/>
          <w:szCs w:val="24"/>
        </w:rPr>
        <w:t>.</w:t>
      </w:r>
    </w:p>
    <w:p w14:paraId="1E7ED042" w14:textId="16300D1E" w:rsidR="00FC7D23" w:rsidRPr="003D3D54" w:rsidRDefault="00511491" w:rsidP="00654956">
      <w:pPr>
        <w:pStyle w:val="Akapitzlist"/>
        <w:numPr>
          <w:ilvl w:val="0"/>
          <w:numId w:val="38"/>
        </w:numPr>
        <w:spacing w:before="60"/>
        <w:ind w:left="340" w:hanging="340"/>
        <w:rPr>
          <w:bCs w:val="0"/>
          <w:szCs w:val="24"/>
        </w:rPr>
      </w:pPr>
      <w:r w:rsidRPr="003D3D54">
        <w:rPr>
          <w:bCs w:val="0"/>
          <w:szCs w:val="24"/>
        </w:rPr>
        <w:t xml:space="preserve">Do przyznawania pracownikom dodatku do wynagrodzenia za ponadprzeciętną aktywność naukową za rok 2021 stosuje się dotychczasowe </w:t>
      </w:r>
      <w:r w:rsidR="00FC7D23" w:rsidRPr="003D3D54">
        <w:rPr>
          <w:bCs w:val="0"/>
          <w:szCs w:val="24"/>
        </w:rPr>
        <w:t>przepisy, o których mowa w ust.</w:t>
      </w:r>
      <w:r w:rsidR="00DE1F5B" w:rsidRPr="003D3D54">
        <w:rPr>
          <w:bCs w:val="0"/>
          <w:szCs w:val="24"/>
        </w:rPr>
        <w:t xml:space="preserve"> </w:t>
      </w:r>
      <w:r w:rsidR="00FC7D23" w:rsidRPr="003D3D54">
        <w:rPr>
          <w:bCs w:val="0"/>
          <w:szCs w:val="24"/>
        </w:rPr>
        <w:t>1.</w:t>
      </w:r>
    </w:p>
    <w:p w14:paraId="04B2E1AD" w14:textId="77777777" w:rsidR="00FC7D23" w:rsidRPr="003D3D54" w:rsidRDefault="00FC7D23" w:rsidP="00BA3F15">
      <w:pPr>
        <w:pStyle w:val="paragraf"/>
        <w:keepNext/>
      </w:pPr>
    </w:p>
    <w:p w14:paraId="32E2DBAE" w14:textId="72481F8E" w:rsidR="004D5AA6" w:rsidRPr="003D3D54" w:rsidRDefault="004D5AA6" w:rsidP="00416A8D">
      <w:pPr>
        <w:keepNext/>
        <w:spacing w:after="240"/>
        <w:rPr>
          <w:szCs w:val="24"/>
        </w:rPr>
      </w:pPr>
      <w:r w:rsidRPr="003D3D54">
        <w:rPr>
          <w:szCs w:val="24"/>
        </w:rPr>
        <w:t>Zarządzenie wchodzi w życie z dniem podpisania</w:t>
      </w:r>
      <w:r w:rsidR="00BA3F15">
        <w:rPr>
          <w:szCs w:val="24"/>
        </w:rPr>
        <w:t xml:space="preserve">, </w:t>
      </w:r>
      <w:r w:rsidR="00416A8D">
        <w:rPr>
          <w:szCs w:val="24"/>
        </w:rPr>
        <w:t>przy czym</w:t>
      </w:r>
      <w:r w:rsidR="00BA3F15">
        <w:rPr>
          <w:szCs w:val="24"/>
        </w:rPr>
        <w:t xml:space="preserve"> zmiany Regulaminu wynagradzania</w:t>
      </w:r>
      <w:r w:rsidR="00416A8D">
        <w:rPr>
          <w:szCs w:val="24"/>
        </w:rPr>
        <w:t xml:space="preserve"> pracowników ZUT</w:t>
      </w:r>
      <w:r w:rsidR="00BA3F15">
        <w:rPr>
          <w:szCs w:val="24"/>
        </w:rPr>
        <w:t>, o</w:t>
      </w:r>
      <w:r w:rsidR="00416A8D">
        <w:rPr>
          <w:szCs w:val="24"/>
        </w:rPr>
        <w:t> </w:t>
      </w:r>
      <w:r w:rsidR="00BA3F15">
        <w:rPr>
          <w:szCs w:val="24"/>
        </w:rPr>
        <w:t>których mowa w § 1, wchodzą w życie z dniem 25 grudnia 2020 r</w:t>
      </w:r>
      <w:r w:rsidR="00FC7D23" w:rsidRPr="003D3D54">
        <w:rPr>
          <w:szCs w:val="24"/>
        </w:rPr>
        <w:t>.</w:t>
      </w:r>
    </w:p>
    <w:p w14:paraId="2CAD978B" w14:textId="441275E8" w:rsidR="004D5AA6" w:rsidRPr="003D3D54" w:rsidRDefault="004D5AA6" w:rsidP="00416A8D">
      <w:pPr>
        <w:pStyle w:val="rektorpodpis"/>
        <w:keepNext/>
        <w:outlineLvl w:val="9"/>
      </w:pPr>
      <w:r w:rsidRPr="003D3D54">
        <w:t>Rektor</w:t>
      </w:r>
      <w:r w:rsidRPr="003D3D54">
        <w:br/>
        <w:t>dr hab. inż. Jacek Wróbel, prof. ZUT</w:t>
      </w:r>
    </w:p>
    <w:bookmarkEnd w:id="10"/>
    <w:bookmarkEnd w:id="11"/>
    <w:p w14:paraId="6DB30EAF" w14:textId="72955CC4" w:rsidR="00FC7D23" w:rsidRPr="004737D9" w:rsidRDefault="00FC7D23" w:rsidP="004737D9">
      <w:pPr>
        <w:pStyle w:val="akapit"/>
        <w:pageBreakBefore/>
        <w:spacing w:after="240"/>
        <w:jc w:val="right"/>
        <w:rPr>
          <w:sz w:val="20"/>
        </w:rPr>
      </w:pPr>
      <w:r w:rsidRPr="004737D9">
        <w:rPr>
          <w:sz w:val="20"/>
        </w:rPr>
        <w:lastRenderedPageBreak/>
        <w:t>Załącznik</w:t>
      </w:r>
      <w:r w:rsidR="00B02EB8" w:rsidRPr="004737D9">
        <w:rPr>
          <w:sz w:val="20"/>
        </w:rPr>
        <w:br/>
      </w:r>
      <w:r w:rsidRPr="004737D9">
        <w:rPr>
          <w:sz w:val="20"/>
        </w:rPr>
        <w:t>do zarządzenia nr</w:t>
      </w:r>
      <w:r w:rsidR="00C37018">
        <w:rPr>
          <w:sz w:val="20"/>
        </w:rPr>
        <w:t xml:space="preserve"> 203</w:t>
      </w:r>
      <w:r w:rsidRPr="004737D9">
        <w:rPr>
          <w:sz w:val="20"/>
        </w:rPr>
        <w:t xml:space="preserve"> Rektora ZUT z dnia </w:t>
      </w:r>
      <w:r w:rsidR="00C37018">
        <w:rPr>
          <w:sz w:val="20"/>
        </w:rPr>
        <w:t xml:space="preserve">11 grudnia </w:t>
      </w:r>
      <w:r w:rsidRPr="004737D9">
        <w:rPr>
          <w:sz w:val="20"/>
        </w:rPr>
        <w:t>2020 r.</w:t>
      </w:r>
    </w:p>
    <w:p w14:paraId="6A817F38" w14:textId="6A8ED3B5" w:rsidR="004D5AA6" w:rsidRPr="00B40EE9" w:rsidRDefault="00FC7D23" w:rsidP="00B76062">
      <w:pPr>
        <w:jc w:val="center"/>
        <w:rPr>
          <w:b/>
          <w:bCs w:val="0"/>
          <w:sz w:val="23"/>
          <w:szCs w:val="23"/>
        </w:rPr>
      </w:pPr>
      <w:r w:rsidRPr="00B40EE9">
        <w:rPr>
          <w:b/>
          <w:bCs w:val="0"/>
          <w:sz w:val="23"/>
          <w:szCs w:val="23"/>
        </w:rPr>
        <w:t>Zasady przyznawania pracownikom dodatku do wynagrodzenia</w:t>
      </w:r>
      <w:r w:rsidR="007C4774" w:rsidRPr="00B40EE9">
        <w:rPr>
          <w:b/>
          <w:bCs w:val="0"/>
          <w:sz w:val="23"/>
          <w:szCs w:val="23"/>
        </w:rPr>
        <w:t xml:space="preserve"> </w:t>
      </w:r>
      <w:r w:rsidR="000D752B" w:rsidRPr="00B40EE9">
        <w:rPr>
          <w:b/>
          <w:bCs w:val="0"/>
          <w:sz w:val="23"/>
          <w:szCs w:val="23"/>
        </w:rPr>
        <w:br/>
      </w:r>
      <w:r w:rsidRPr="00B40EE9">
        <w:rPr>
          <w:b/>
          <w:bCs w:val="0"/>
          <w:sz w:val="23"/>
          <w:szCs w:val="23"/>
        </w:rPr>
        <w:t>za ponadprzeciętną aktywność naukową</w:t>
      </w:r>
      <w:r w:rsidR="00366435" w:rsidRPr="00B40EE9">
        <w:rPr>
          <w:b/>
          <w:bCs w:val="0"/>
          <w:sz w:val="23"/>
          <w:szCs w:val="23"/>
        </w:rPr>
        <w:br/>
      </w:r>
      <w:r w:rsidRPr="00B40EE9">
        <w:rPr>
          <w:b/>
          <w:bCs w:val="0"/>
          <w:sz w:val="23"/>
          <w:szCs w:val="23"/>
        </w:rPr>
        <w:t xml:space="preserve">obowiązujące od </w:t>
      </w:r>
      <w:r w:rsidR="00073149" w:rsidRPr="00B40EE9">
        <w:rPr>
          <w:b/>
          <w:bCs w:val="0"/>
          <w:sz w:val="23"/>
          <w:szCs w:val="23"/>
        </w:rPr>
        <w:t xml:space="preserve">2022 </w:t>
      </w:r>
      <w:r w:rsidRPr="00B40EE9">
        <w:rPr>
          <w:b/>
          <w:bCs w:val="0"/>
          <w:sz w:val="23"/>
          <w:szCs w:val="23"/>
        </w:rPr>
        <w:t>roku</w:t>
      </w:r>
      <w:r w:rsidR="00073149" w:rsidRPr="00B40EE9">
        <w:rPr>
          <w:b/>
          <w:bCs w:val="0"/>
          <w:sz w:val="23"/>
          <w:szCs w:val="23"/>
        </w:rPr>
        <w:t xml:space="preserve"> </w:t>
      </w:r>
    </w:p>
    <w:p w14:paraId="14B09E3B" w14:textId="27E31569" w:rsidR="001C2E0D" w:rsidRPr="00FF4A8A" w:rsidRDefault="00886237" w:rsidP="00F14FD6">
      <w:pPr>
        <w:pStyle w:val="akapit"/>
        <w:spacing w:before="120"/>
        <w:jc w:val="center"/>
        <w:rPr>
          <w:b/>
          <w:bCs w:val="0"/>
          <w:sz w:val="22"/>
          <w:szCs w:val="22"/>
        </w:rPr>
      </w:pPr>
      <w:r w:rsidRPr="00FF4A8A">
        <w:rPr>
          <w:b/>
          <w:bCs w:val="0"/>
          <w:sz w:val="22"/>
          <w:szCs w:val="22"/>
        </w:rPr>
        <w:t>§ 1.</w:t>
      </w:r>
    </w:p>
    <w:p w14:paraId="56B2F15C" w14:textId="77777777" w:rsidR="00886237" w:rsidRPr="00FF4A8A" w:rsidRDefault="00886237" w:rsidP="00886237">
      <w:pPr>
        <w:pStyle w:val="akapit"/>
        <w:rPr>
          <w:sz w:val="22"/>
          <w:szCs w:val="22"/>
        </w:rPr>
      </w:pPr>
      <w:r w:rsidRPr="00FF4A8A">
        <w:rPr>
          <w:sz w:val="22"/>
          <w:szCs w:val="22"/>
        </w:rPr>
        <w:t>Niniejsze Zasady przyznawania pracownikom dodatku do wynagrodzenia za ponadprzeciętną aktywność naukową tworzą system motywacyjny aktywności naukowej i promocji współpracy interdyscyplinarnej w Zachodniopomorskim Uniwersytecie Technologicznym w Szczecinie</w:t>
      </w:r>
      <w:r w:rsidR="009373A3" w:rsidRPr="00FF4A8A">
        <w:rPr>
          <w:sz w:val="22"/>
          <w:szCs w:val="22"/>
        </w:rPr>
        <w:t>.</w:t>
      </w:r>
    </w:p>
    <w:p w14:paraId="29E22B8B" w14:textId="77777777" w:rsidR="009373A3" w:rsidRPr="00FF4A8A" w:rsidRDefault="009373A3" w:rsidP="00F14FD6">
      <w:pPr>
        <w:pStyle w:val="akapit"/>
        <w:spacing w:before="120"/>
        <w:jc w:val="center"/>
        <w:rPr>
          <w:b/>
          <w:bCs w:val="0"/>
          <w:sz w:val="22"/>
          <w:szCs w:val="22"/>
        </w:rPr>
      </w:pPr>
      <w:r w:rsidRPr="00FF4A8A">
        <w:rPr>
          <w:b/>
          <w:bCs w:val="0"/>
          <w:sz w:val="22"/>
          <w:szCs w:val="22"/>
        </w:rPr>
        <w:t>§ 2.</w:t>
      </w:r>
    </w:p>
    <w:p w14:paraId="64AD3428" w14:textId="77777777" w:rsidR="009373A3" w:rsidRPr="00B76062" w:rsidRDefault="009373A3" w:rsidP="001C0EE5">
      <w:pPr>
        <w:pStyle w:val="1wyliczanka"/>
        <w:ind w:left="284" w:hanging="284"/>
        <w:outlineLvl w:val="9"/>
        <w:rPr>
          <w:sz w:val="22"/>
        </w:rPr>
      </w:pPr>
      <w:r w:rsidRPr="00B76062">
        <w:rPr>
          <w:sz w:val="22"/>
          <w:lang w:eastAsia="pl-PL"/>
        </w:rPr>
        <w:t>Pracownikowi, dla którego ZUT jest podstawowym miejscem pracy i który uzyskał osiągnięcie w postaci:</w:t>
      </w:r>
    </w:p>
    <w:p w14:paraId="63B6D95E" w14:textId="646E4855" w:rsidR="00275278" w:rsidRPr="00B76062" w:rsidRDefault="00275278" w:rsidP="001C0EE5">
      <w:pPr>
        <w:pStyle w:val="1wyliczanka0"/>
        <w:numPr>
          <w:ilvl w:val="0"/>
          <w:numId w:val="31"/>
        </w:numPr>
        <w:ind w:left="568" w:hanging="284"/>
        <w:outlineLvl w:val="9"/>
        <w:rPr>
          <w:sz w:val="22"/>
        </w:rPr>
      </w:pPr>
      <w:r w:rsidRPr="007C4774">
        <w:rPr>
          <w:sz w:val="22"/>
          <w:lang w:eastAsia="pl-PL"/>
        </w:rPr>
        <w:t xml:space="preserve">autorstwa lub współautorstwa artykułu naukowego opublikowanego w czasopiśmie naukowym lub </w:t>
      </w:r>
      <w:r w:rsidRPr="007C4774">
        <w:rPr>
          <w:spacing w:val="-5"/>
          <w:sz w:val="22"/>
          <w:lang w:eastAsia="pl-PL"/>
        </w:rPr>
        <w:t xml:space="preserve">w recenzowanych materiałach z międzynarodowej konferencji naukowej, zamieszczonych w obowiązującym </w:t>
      </w:r>
      <w:r w:rsidRPr="00B76062">
        <w:rPr>
          <w:sz w:val="22"/>
          <w:lang w:eastAsia="pl-PL"/>
        </w:rPr>
        <w:t xml:space="preserve">w dniu wygenerowania wniosku wykazie czasopism wydanym na </w:t>
      </w:r>
      <w:r w:rsidRPr="00B76062">
        <w:rPr>
          <w:spacing w:val="-4"/>
          <w:sz w:val="22"/>
          <w:lang w:eastAsia="pl-PL"/>
        </w:rPr>
        <w:t>podstawie art. 267 ust. 2 pkt 2 lit. b ustawy z dnia 20 lipca 2018 r. Prawo o szkolnictwie wyższym</w:t>
      </w:r>
      <w:r w:rsidRPr="00B76062">
        <w:rPr>
          <w:sz w:val="22"/>
          <w:lang w:eastAsia="pl-PL"/>
        </w:rPr>
        <w:t xml:space="preserve"> </w:t>
      </w:r>
      <w:r w:rsidRPr="00B76062">
        <w:rPr>
          <w:spacing w:val="-4"/>
          <w:sz w:val="22"/>
          <w:lang w:eastAsia="pl-PL"/>
        </w:rPr>
        <w:t>i nauce, o liczbie punktów 100, 140 i 200 oraz wpisujących się w dyscyplinę naukową wskazaną</w:t>
      </w:r>
      <w:r w:rsidRPr="00B76062">
        <w:rPr>
          <w:sz w:val="22"/>
          <w:lang w:eastAsia="pl-PL"/>
        </w:rPr>
        <w:t xml:space="preserve"> przez ZUT do ewaluacji</w:t>
      </w:r>
      <w:r w:rsidRPr="00B76062">
        <w:rPr>
          <w:sz w:val="22"/>
        </w:rPr>
        <w:t xml:space="preserve"> za okres obejmujący rok publikacji artykułu</w:t>
      </w:r>
      <w:r w:rsidR="00CA4344" w:rsidRPr="00B76062">
        <w:rPr>
          <w:sz w:val="22"/>
          <w:lang w:eastAsia="pl-PL"/>
        </w:rPr>
        <w:t>;</w:t>
      </w:r>
    </w:p>
    <w:p w14:paraId="78BDC822" w14:textId="77777777" w:rsidR="00275278" w:rsidRPr="00B76062" w:rsidRDefault="00CA4344" w:rsidP="001C0EE5">
      <w:pPr>
        <w:pStyle w:val="1wyliczanka0"/>
        <w:numPr>
          <w:ilvl w:val="0"/>
          <w:numId w:val="31"/>
        </w:numPr>
        <w:ind w:left="568" w:hanging="284"/>
        <w:outlineLvl w:val="9"/>
        <w:rPr>
          <w:sz w:val="22"/>
        </w:rPr>
      </w:pPr>
      <w:r w:rsidRPr="00B76062">
        <w:rPr>
          <w:sz w:val="22"/>
          <w:lang w:eastAsia="pl-PL"/>
        </w:rPr>
        <w:t xml:space="preserve">autorstwa lub współautorstwa monografii naukowej w dyscyplinie </w:t>
      </w:r>
      <w:r w:rsidRPr="00B76062">
        <w:rPr>
          <w:sz w:val="22"/>
        </w:rPr>
        <w:t>naukowej</w:t>
      </w:r>
      <w:r w:rsidRPr="00B76062">
        <w:rPr>
          <w:sz w:val="22"/>
          <w:lang w:eastAsia="pl-PL"/>
        </w:rPr>
        <w:t xml:space="preserve"> wskazan</w:t>
      </w:r>
      <w:r w:rsidRPr="00B76062">
        <w:rPr>
          <w:sz w:val="22"/>
        </w:rPr>
        <w:t>ej</w:t>
      </w:r>
      <w:r w:rsidRPr="00B76062">
        <w:rPr>
          <w:sz w:val="22"/>
          <w:lang w:eastAsia="pl-PL"/>
        </w:rPr>
        <w:t xml:space="preserve"> przez </w:t>
      </w:r>
      <w:r w:rsidRPr="00B76062">
        <w:rPr>
          <w:spacing w:val="-4"/>
          <w:sz w:val="22"/>
          <w:lang w:eastAsia="pl-PL"/>
        </w:rPr>
        <w:t>ZUT do ewaluacji</w:t>
      </w:r>
      <w:r w:rsidRPr="00B76062">
        <w:rPr>
          <w:spacing w:val="-4"/>
          <w:sz w:val="22"/>
        </w:rPr>
        <w:t xml:space="preserve"> za okres obejmujący rok publikacji monografii</w:t>
      </w:r>
      <w:r w:rsidRPr="00B76062">
        <w:rPr>
          <w:spacing w:val="-4"/>
          <w:sz w:val="22"/>
          <w:lang w:eastAsia="pl-PL"/>
        </w:rPr>
        <w:t xml:space="preserve"> wydanej przez wydawnictwo</w:t>
      </w:r>
      <w:r w:rsidRPr="00B76062">
        <w:rPr>
          <w:sz w:val="22"/>
          <w:lang w:eastAsia="pl-PL"/>
        </w:rPr>
        <w:t xml:space="preserve"> zamieszczone w obowiązującym – w dniu wygenerowania wniosku – wykazie wydanym na </w:t>
      </w:r>
      <w:r w:rsidRPr="00B76062">
        <w:rPr>
          <w:spacing w:val="-4"/>
          <w:sz w:val="22"/>
          <w:lang w:eastAsia="pl-PL"/>
        </w:rPr>
        <w:t>podstawie art. 267 ust. 2 pkt 2 lit. a ustawy z dnia 20 lipca 2018 r. Prawo o szkolnictwie wyższym</w:t>
      </w:r>
      <w:r w:rsidRPr="00B76062">
        <w:rPr>
          <w:sz w:val="22"/>
          <w:lang w:eastAsia="pl-PL"/>
        </w:rPr>
        <w:t xml:space="preserve"> i nauce, o liczbie punktów nie mniej niż 200 oraz redakcji i współredakcji naukowej takich monografii,</w:t>
      </w:r>
    </w:p>
    <w:p w14:paraId="53537B35" w14:textId="05DDB584" w:rsidR="00FC7D23" w:rsidRPr="00FF4A8A" w:rsidRDefault="00CA4344" w:rsidP="00FF4A8A">
      <w:pPr>
        <w:pStyle w:val="akapit"/>
        <w:spacing w:after="120"/>
        <w:ind w:left="284"/>
        <w:rPr>
          <w:sz w:val="22"/>
          <w:szCs w:val="22"/>
          <w:lang w:eastAsia="pl-PL"/>
        </w:rPr>
      </w:pPr>
      <w:r w:rsidRPr="00FF4A8A">
        <w:rPr>
          <w:sz w:val="22"/>
          <w:szCs w:val="22"/>
          <w:lang w:eastAsia="pl-PL"/>
        </w:rPr>
        <w:t>z zastrzeżeniem § 3 ust. 2, przyznawany jest dodatek do wynagrodzenia według zasady wskazanej w Tabeli.</w:t>
      </w:r>
    </w:p>
    <w:p w14:paraId="3E935FED" w14:textId="1D0B3A39" w:rsidR="00BA455C" w:rsidRPr="00F14FD6" w:rsidRDefault="00BA455C" w:rsidP="00F14FD6">
      <w:pPr>
        <w:pStyle w:val="akapit"/>
        <w:spacing w:after="120"/>
        <w:jc w:val="center"/>
        <w:rPr>
          <w:b/>
          <w:bCs w:val="0"/>
          <w:sz w:val="22"/>
          <w:szCs w:val="22"/>
          <w:lang w:eastAsia="pl-PL"/>
        </w:rPr>
      </w:pPr>
      <w:r w:rsidRPr="00F14FD6">
        <w:rPr>
          <w:b/>
          <w:bCs w:val="0"/>
          <w:sz w:val="22"/>
          <w:szCs w:val="22"/>
          <w:lang w:eastAsia="pl-PL"/>
        </w:rPr>
        <w:t xml:space="preserve">Tabela. Maksymalna wysokość stawki dodatku do wynagrodzenia </w:t>
      </w:r>
      <w:r w:rsidR="00F14FD6">
        <w:rPr>
          <w:b/>
          <w:bCs w:val="0"/>
          <w:sz w:val="22"/>
          <w:szCs w:val="22"/>
          <w:lang w:eastAsia="pl-PL"/>
        </w:rPr>
        <w:br/>
      </w:r>
      <w:r w:rsidRPr="00F14FD6">
        <w:rPr>
          <w:b/>
          <w:bCs w:val="0"/>
          <w:sz w:val="22"/>
          <w:szCs w:val="22"/>
          <w:lang w:eastAsia="pl-PL"/>
        </w:rPr>
        <w:t>za ponadprzeciętną aktywność naukową</w:t>
      </w:r>
    </w:p>
    <w:tbl>
      <w:tblPr>
        <w:tblStyle w:val="Tabela-Siatka"/>
        <w:tblW w:w="10168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0"/>
        <w:gridCol w:w="1709"/>
        <w:gridCol w:w="2117"/>
        <w:gridCol w:w="8"/>
        <w:gridCol w:w="1797"/>
        <w:gridCol w:w="8"/>
      </w:tblGrid>
      <w:tr w:rsidR="00BA455C" w:rsidRPr="00BA455C" w14:paraId="4B415B70" w14:textId="77777777" w:rsidTr="00941938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D3E50F" w14:textId="77777777" w:rsidR="00BA455C" w:rsidRPr="00BA455C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0741BE" w14:textId="77777777" w:rsidR="00BA455C" w:rsidRPr="00BA455C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455C">
              <w:rPr>
                <w:rFonts w:ascii="Times New Roman" w:eastAsia="Calibri" w:hAnsi="Times New Roman" w:cs="Times New Roman"/>
                <w:sz w:val="22"/>
                <w:szCs w:val="22"/>
              </w:rPr>
              <w:t>Liczba dyscyplin, dla których ZUT upoważniono do</w:t>
            </w:r>
            <w:r w:rsidR="00F433D7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  <w:r w:rsidRPr="00BA455C">
              <w:rPr>
                <w:rFonts w:ascii="Times New Roman" w:eastAsia="Calibri" w:hAnsi="Times New Roman" w:cs="Times New Roman"/>
                <w:sz w:val="22"/>
                <w:szCs w:val="22"/>
              </w:rPr>
              <w:t>wykazania osiągnięcia na potrzeby ewaluacji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2194D" w14:textId="77777777" w:rsidR="00BA455C" w:rsidRPr="00BA455C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55C" w:rsidRPr="00BA455C" w14:paraId="43AA9803" w14:textId="77777777" w:rsidTr="00941938">
        <w:trPr>
          <w:trHeight w:val="253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bottom"/>
          </w:tcPr>
          <w:p w14:paraId="255DC7EF" w14:textId="77777777" w:rsidR="00BA455C" w:rsidRPr="004052A0" w:rsidRDefault="00BA455C" w:rsidP="004C3AD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52A0">
              <w:rPr>
                <w:rFonts w:ascii="Times New Roman" w:eastAsia="Calibri" w:hAnsi="Times New Roman" w:cs="Times New Roman"/>
                <w:sz w:val="22"/>
                <w:szCs w:val="22"/>
              </w:rPr>
              <w:t>Liczba punktów MNiSW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BD30D" w14:textId="77777777" w:rsidR="00BA455C" w:rsidRPr="004052A0" w:rsidRDefault="00BA455C" w:rsidP="00F433D7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52A0">
              <w:rPr>
                <w:rFonts w:ascii="Times New Roman" w:eastAsia="Calibri" w:hAnsi="Times New Roman" w:cs="Times New Roman"/>
                <w:sz w:val="22"/>
                <w:szCs w:val="22"/>
              </w:rPr>
              <w:t>1 dyscyplina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482E" w14:textId="77777777" w:rsidR="00BA455C" w:rsidRPr="004052A0" w:rsidRDefault="00BA455C" w:rsidP="00F433D7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52A0">
              <w:rPr>
                <w:rFonts w:ascii="Times New Roman" w:eastAsia="Calibri" w:hAnsi="Times New Roman" w:cs="Times New Roman"/>
                <w:sz w:val="22"/>
                <w:szCs w:val="22"/>
              </w:rPr>
              <w:t>2 dyscypliny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9D7DD" w14:textId="77777777" w:rsidR="00BA455C" w:rsidRPr="00BA455C" w:rsidRDefault="00BA455C" w:rsidP="00F433D7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52A0">
              <w:rPr>
                <w:rFonts w:ascii="Times New Roman" w:eastAsia="Calibri" w:hAnsi="Times New Roman" w:cs="Times New Roman"/>
                <w:sz w:val="22"/>
                <w:szCs w:val="22"/>
              </w:rPr>
              <w:t>3 lub więcej dyscyplin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2E7B1A3E" w14:textId="77777777" w:rsidR="00BA455C" w:rsidRPr="00BA455C" w:rsidRDefault="00BA455C" w:rsidP="00F433D7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55C" w:rsidRPr="00BA455C" w14:paraId="450B14BF" w14:textId="77777777" w:rsidTr="00941938">
        <w:trPr>
          <w:gridAfter w:val="1"/>
          <w:wAfter w:w="8" w:type="dxa"/>
        </w:trPr>
        <w:tc>
          <w:tcPr>
            <w:tcW w:w="3119" w:type="dxa"/>
            <w:vMerge/>
          </w:tcPr>
          <w:p w14:paraId="02967C9E" w14:textId="77777777" w:rsidR="00BA455C" w:rsidRPr="00BA455C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75E7C" w14:textId="77777777" w:rsidR="00BA455C" w:rsidRPr="00BA455C" w:rsidRDefault="00BA455C" w:rsidP="00F433D7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455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Maksymalna stawka </w:t>
            </w:r>
            <w:r w:rsidRPr="00BA455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dodatku do wynagrodzenia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0130B7E2" w14:textId="77777777" w:rsidR="00BA455C" w:rsidRPr="00BA455C" w:rsidRDefault="00BA455C" w:rsidP="00F433D7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455C">
              <w:rPr>
                <w:rFonts w:ascii="Times New Roman" w:eastAsia="Calibri" w:hAnsi="Times New Roman" w:cs="Times New Roman"/>
                <w:sz w:val="22"/>
                <w:szCs w:val="22"/>
              </w:rPr>
              <w:t>Uwagi</w:t>
            </w:r>
          </w:p>
        </w:tc>
      </w:tr>
      <w:tr w:rsidR="00BA455C" w:rsidRPr="005D640E" w14:paraId="60FA8EA6" w14:textId="77777777" w:rsidTr="00941938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527AD57" w14:textId="1EF2611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Dot. publikacji (§ 2</w:t>
            </w:r>
            <w:r w:rsidR="00A3115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3115F" w:rsidRPr="00941938">
              <w:rPr>
                <w:rFonts w:ascii="Times New Roman" w:eastAsia="Calibri" w:hAnsi="Times New Roman" w:cs="Times New Roman"/>
                <w:sz w:val="22"/>
                <w:szCs w:val="22"/>
              </w:rPr>
              <w:t>ust.1</w:t>
            </w:r>
            <w:r w:rsidRPr="0094193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pkt</w:t>
            </w:r>
            <w:r w:rsidR="00A3115F" w:rsidRPr="0094193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941938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206FA0" w:rsidRPr="00941938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14:paraId="6E31D29F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</w:tcPr>
          <w:p w14:paraId="086A0CCF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77A1C2A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1,0· 60%·s/k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14:paraId="52977596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86DEC6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1,4· 60%·s/(k-1)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nil"/>
            </w:tcBorders>
          </w:tcPr>
          <w:p w14:paraId="2C1D1F42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44EBD5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1,6· 60%·s/(k-2)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14:paraId="131847D0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87ACBD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Nie mniej niż 6%</w:t>
            </w:r>
          </w:p>
        </w:tc>
      </w:tr>
      <w:tr w:rsidR="00BA455C" w:rsidRPr="005D640E" w14:paraId="78C44732" w14:textId="77777777" w:rsidTr="00941938">
        <w:tc>
          <w:tcPr>
            <w:tcW w:w="3119" w:type="dxa"/>
            <w:tcBorders>
              <w:top w:val="nil"/>
              <w:bottom w:val="nil"/>
            </w:tcBorders>
          </w:tcPr>
          <w:p w14:paraId="073F54CB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23A4A519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1,0·50%·s/k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E5E7024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1,3· 50%·s/(k-1)</w:t>
            </w: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14:paraId="080120E6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1,4· 50%·s/(k-2)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14:paraId="2E57C8EF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Nie mniej niż 5%</w:t>
            </w:r>
          </w:p>
        </w:tc>
      </w:tr>
      <w:tr w:rsidR="00BA455C" w:rsidRPr="00BA455C" w14:paraId="5BB53A95" w14:textId="77777777" w:rsidTr="00941938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CEC4938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FC1AD28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1,0·40%·s/k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14:paraId="341C99C5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1,2· 40%·s/(k-1)</w:t>
            </w: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</w:tcPr>
          <w:p w14:paraId="4843E3EC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1,3· 40%·s/(k-2)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14:paraId="6F8BA7E7" w14:textId="77777777" w:rsidR="00BA455C" w:rsidRPr="00BA455C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Nie mniej niż 4%</w:t>
            </w:r>
          </w:p>
        </w:tc>
      </w:tr>
      <w:tr w:rsidR="00BA455C" w:rsidRPr="00BA455C" w14:paraId="10053DA8" w14:textId="77777777" w:rsidTr="0094193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955519" w14:textId="0E97C345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41938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Dot. monografii </w:t>
            </w:r>
            <w:r w:rsidR="00206FA0" w:rsidRPr="00941938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>(</w:t>
            </w:r>
            <w:r w:rsidRPr="00941938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§ 2 </w:t>
            </w:r>
            <w:r w:rsidR="00A3115F" w:rsidRPr="00941938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ust. 1 </w:t>
            </w:r>
            <w:r w:rsidRPr="00941938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>pkt b</w:t>
            </w:r>
            <w:r w:rsidR="00206FA0"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14:paraId="45EE7A4C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Autorstwo</w:t>
            </w:r>
          </w:p>
          <w:p w14:paraId="68D683C2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Redakcja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88994A1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178E3A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1,0· 60%·s/k</w:t>
            </w:r>
          </w:p>
          <w:p w14:paraId="1FB80138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1,0· 40%·s/k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71137305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307111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1,4· 60%·s/(k-1)</w:t>
            </w:r>
          </w:p>
          <w:p w14:paraId="676E6287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1,2· 40%·s/(k-1)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6CE94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5EFCF12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1,6· 60%·s/(k-2)</w:t>
            </w:r>
          </w:p>
          <w:p w14:paraId="4BE7AE12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1,4· 40%·s/(k-2)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DBBCA" w14:textId="77777777" w:rsidR="00BA455C" w:rsidRPr="005D640E" w:rsidRDefault="00BA455C" w:rsidP="00F433D7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3E9E04B" w14:textId="77777777" w:rsidR="00BA455C" w:rsidRPr="005D640E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Nie mniej niż 6%</w:t>
            </w:r>
          </w:p>
          <w:p w14:paraId="2E4E61A8" w14:textId="77777777" w:rsidR="00BA455C" w:rsidRPr="00BA455C" w:rsidRDefault="00BA455C" w:rsidP="00F433D7">
            <w:pPr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40E">
              <w:rPr>
                <w:rFonts w:ascii="Times New Roman" w:eastAsia="Calibri" w:hAnsi="Times New Roman" w:cs="Times New Roman"/>
                <w:sz w:val="22"/>
                <w:szCs w:val="22"/>
              </w:rPr>
              <w:t>Nie mniej niż 4%</w:t>
            </w:r>
          </w:p>
        </w:tc>
      </w:tr>
    </w:tbl>
    <w:p w14:paraId="341AFE6B" w14:textId="77777777" w:rsidR="00BA455C" w:rsidRPr="00BA455C" w:rsidRDefault="00BA455C" w:rsidP="00D66915">
      <w:pPr>
        <w:pStyle w:val="akapit"/>
        <w:spacing w:before="120"/>
        <w:rPr>
          <w:sz w:val="20"/>
        </w:rPr>
      </w:pPr>
      <w:r w:rsidRPr="00BA455C">
        <w:rPr>
          <w:sz w:val="20"/>
        </w:rPr>
        <w:t>gdzie:</w:t>
      </w:r>
      <w:r w:rsidR="00D66915">
        <w:rPr>
          <w:sz w:val="20"/>
        </w:rPr>
        <w:t xml:space="preserve"> </w:t>
      </w:r>
      <w:r w:rsidRPr="00BA455C">
        <w:rPr>
          <w:sz w:val="20"/>
        </w:rPr>
        <w:t xml:space="preserve">k </w:t>
      </w:r>
      <w:r w:rsidR="00206FA0">
        <w:rPr>
          <w:sz w:val="20"/>
        </w:rPr>
        <w:t>–</w:t>
      </w:r>
      <w:r w:rsidRPr="00BA455C">
        <w:rPr>
          <w:sz w:val="20"/>
        </w:rPr>
        <w:t xml:space="preserve"> liczba współautorów, będących pracownikami ZUT na dzień publikacji osiągnięcia,</w:t>
      </w:r>
    </w:p>
    <w:p w14:paraId="0A9F250B" w14:textId="77777777" w:rsidR="005C2DDF" w:rsidRPr="00394AAD" w:rsidRDefault="00BA455C" w:rsidP="00394AAD">
      <w:pPr>
        <w:pStyle w:val="akapit"/>
        <w:spacing w:after="120"/>
        <w:ind w:left="567"/>
        <w:rPr>
          <w:spacing w:val="-4"/>
          <w:sz w:val="20"/>
        </w:rPr>
      </w:pPr>
      <w:r w:rsidRPr="00394AAD">
        <w:rPr>
          <w:spacing w:val="-4"/>
          <w:sz w:val="20"/>
        </w:rPr>
        <w:t xml:space="preserve">s </w:t>
      </w:r>
      <w:r w:rsidR="00206FA0" w:rsidRPr="00394AAD">
        <w:rPr>
          <w:spacing w:val="-4"/>
          <w:sz w:val="20"/>
        </w:rPr>
        <w:t>–</w:t>
      </w:r>
      <w:r w:rsidRPr="00394AAD">
        <w:rPr>
          <w:spacing w:val="-4"/>
          <w:sz w:val="20"/>
        </w:rPr>
        <w:t xml:space="preserve"> minimalna stawka wynagrodzenia zasadniczego profesora, okre</w:t>
      </w:r>
      <w:r w:rsidRPr="00394AAD">
        <w:rPr>
          <w:rFonts w:eastAsia="TimesNewRoman"/>
          <w:spacing w:val="-4"/>
          <w:sz w:val="20"/>
        </w:rPr>
        <w:t>ś</w:t>
      </w:r>
      <w:r w:rsidRPr="00394AAD">
        <w:rPr>
          <w:spacing w:val="-4"/>
          <w:sz w:val="20"/>
        </w:rPr>
        <w:t>lona rozporządzeniem Ministra Nauki i</w:t>
      </w:r>
      <w:r w:rsidR="00394AAD" w:rsidRPr="00394AAD">
        <w:rPr>
          <w:spacing w:val="-4"/>
          <w:sz w:val="20"/>
        </w:rPr>
        <w:t> </w:t>
      </w:r>
      <w:r w:rsidRPr="00394AAD">
        <w:rPr>
          <w:spacing w:val="-4"/>
          <w:sz w:val="20"/>
        </w:rPr>
        <w:t>Szkolnictwa Wyższego, wydanym na podstawie art. 137 ust. 2 ustawy z dnia 20 lipca 2018 r. Prawo o</w:t>
      </w:r>
      <w:r w:rsidR="00394AAD" w:rsidRPr="00394AAD">
        <w:rPr>
          <w:spacing w:val="-4"/>
          <w:sz w:val="20"/>
        </w:rPr>
        <w:t> </w:t>
      </w:r>
      <w:r w:rsidRPr="00394AAD">
        <w:rPr>
          <w:spacing w:val="-4"/>
          <w:sz w:val="20"/>
        </w:rPr>
        <w:t>szkolnictwie wyższym i nauce, obowi</w:t>
      </w:r>
      <w:r w:rsidRPr="00394AAD">
        <w:rPr>
          <w:rFonts w:eastAsia="TimesNewRoman"/>
          <w:spacing w:val="-4"/>
          <w:sz w:val="20"/>
        </w:rPr>
        <w:t>ą</w:t>
      </w:r>
      <w:r w:rsidRPr="00394AAD">
        <w:rPr>
          <w:spacing w:val="-4"/>
          <w:sz w:val="20"/>
        </w:rPr>
        <w:t>zuj</w:t>
      </w:r>
      <w:r w:rsidRPr="00394AAD">
        <w:rPr>
          <w:rFonts w:eastAsia="TimesNewRoman"/>
          <w:spacing w:val="-4"/>
          <w:sz w:val="20"/>
        </w:rPr>
        <w:t>ą</w:t>
      </w:r>
      <w:r w:rsidRPr="00394AAD">
        <w:rPr>
          <w:spacing w:val="-4"/>
          <w:sz w:val="20"/>
        </w:rPr>
        <w:t>ca na dzień 30 czerwca roku poprzedzającego rok, w którym złożono wniosek.</w:t>
      </w:r>
    </w:p>
    <w:p w14:paraId="165CC621" w14:textId="6501B02C" w:rsidR="00BA455C" w:rsidRPr="00B76062" w:rsidRDefault="00F433D7" w:rsidP="001C0EE5">
      <w:pPr>
        <w:pStyle w:val="1wyliczanka"/>
        <w:ind w:left="284" w:hanging="284"/>
        <w:outlineLvl w:val="9"/>
        <w:rPr>
          <w:sz w:val="22"/>
          <w:lang w:eastAsia="pl-PL"/>
        </w:rPr>
      </w:pPr>
      <w:r w:rsidRPr="00B76062">
        <w:rPr>
          <w:rFonts w:eastAsia="TimesNewRoman"/>
          <w:sz w:val="22"/>
        </w:rPr>
        <w:t xml:space="preserve">Liczba dyscyplin, o której mowa w </w:t>
      </w:r>
      <w:r w:rsidR="005D640E" w:rsidRPr="00B76062">
        <w:rPr>
          <w:rFonts w:eastAsia="TimesNewRoman"/>
          <w:sz w:val="22"/>
        </w:rPr>
        <w:t xml:space="preserve">ust. </w:t>
      </w:r>
      <w:r w:rsidRPr="00B76062">
        <w:rPr>
          <w:rFonts w:eastAsia="TimesNewRoman"/>
          <w:sz w:val="22"/>
        </w:rPr>
        <w:t>1 Tabela, oznacza sumaryczną liczbą dyscyplin</w:t>
      </w:r>
      <w:r w:rsidR="00587A30" w:rsidRPr="00B76062">
        <w:rPr>
          <w:rFonts w:eastAsia="TimesNewRoman"/>
          <w:sz w:val="22"/>
        </w:rPr>
        <w:t xml:space="preserve">, dla których autorzy upoważnili ZUT do wykazania </w:t>
      </w:r>
      <w:r w:rsidR="00587A30" w:rsidRPr="00B76062">
        <w:rPr>
          <w:sz w:val="22"/>
          <w:lang w:eastAsia="pl-PL"/>
        </w:rPr>
        <w:t>osiągnięcia</w:t>
      </w:r>
      <w:r w:rsidRPr="00B76062">
        <w:rPr>
          <w:sz w:val="22"/>
          <w:lang w:eastAsia="pl-PL"/>
        </w:rPr>
        <w:t xml:space="preserve"> na potrzeby ewaluacji</w:t>
      </w:r>
      <w:r w:rsidR="006E7768" w:rsidRPr="00B76062">
        <w:rPr>
          <w:sz w:val="22"/>
          <w:lang w:eastAsia="pl-PL"/>
        </w:rPr>
        <w:t>,</w:t>
      </w:r>
      <w:r w:rsidRPr="00B76062">
        <w:rPr>
          <w:sz w:val="22"/>
          <w:lang w:eastAsia="pl-PL"/>
        </w:rPr>
        <w:t xml:space="preserve"> przy czym przyjmuje się, że każdy autor reprezentuje jedną dyscyplinę</w:t>
      </w:r>
      <w:r w:rsidR="00936A43" w:rsidRPr="00B76062">
        <w:rPr>
          <w:sz w:val="22"/>
          <w:lang w:eastAsia="pl-PL"/>
        </w:rPr>
        <w:t>.</w:t>
      </w:r>
    </w:p>
    <w:p w14:paraId="00299D22" w14:textId="77777777" w:rsidR="00936A43" w:rsidRPr="00B76062" w:rsidRDefault="00936A43" w:rsidP="001C0EE5">
      <w:pPr>
        <w:pStyle w:val="1wyliczanka"/>
        <w:spacing w:after="0"/>
        <w:ind w:left="284" w:hanging="284"/>
        <w:outlineLvl w:val="9"/>
        <w:rPr>
          <w:sz w:val="22"/>
        </w:rPr>
      </w:pPr>
      <w:r w:rsidRPr="00B76062">
        <w:rPr>
          <w:sz w:val="22"/>
          <w:lang w:eastAsia="pl-PL"/>
        </w:rPr>
        <w:t>Wysokość dodatku do wynagrodzenia</w:t>
      </w:r>
      <w:r w:rsidRPr="00B76062">
        <w:rPr>
          <w:rFonts w:eastAsia="TimesNewRoman"/>
          <w:sz w:val="22"/>
          <w:lang w:eastAsia="pl-PL"/>
        </w:rPr>
        <w:t xml:space="preserve">, o którym mowa w </w:t>
      </w:r>
      <w:r w:rsidRPr="00B76062">
        <w:rPr>
          <w:sz w:val="22"/>
          <w:lang w:eastAsia="pl-PL"/>
        </w:rPr>
        <w:t xml:space="preserve">§ 1, </w:t>
      </w:r>
      <w:r w:rsidRPr="00B76062">
        <w:rPr>
          <w:rFonts w:eastAsia="TimesNewRoman"/>
          <w:sz w:val="22"/>
          <w:lang w:eastAsia="pl-PL"/>
        </w:rPr>
        <w:t xml:space="preserve">ustala Rektor po </w:t>
      </w:r>
      <w:r w:rsidRPr="00B76062">
        <w:rPr>
          <w:rFonts w:eastAsia="TimesNewRoman"/>
          <w:sz w:val="22"/>
        </w:rPr>
        <w:t>podziale</w:t>
      </w:r>
      <w:r w:rsidRPr="00B76062">
        <w:rPr>
          <w:rFonts w:eastAsia="TimesNewRoman"/>
          <w:sz w:val="22"/>
          <w:lang w:eastAsia="pl-PL"/>
        </w:rPr>
        <w:t xml:space="preserve"> środków finansowych na utrzymanie i rozwój potencjału dydaktycznego oraz potencjału badawczego na dany rok budżetowy.</w:t>
      </w:r>
    </w:p>
    <w:p w14:paraId="577DDD38" w14:textId="77777777" w:rsidR="00936A43" w:rsidRPr="00FF4A8A" w:rsidRDefault="00936A43" w:rsidP="00FF4A8A">
      <w:pPr>
        <w:pStyle w:val="akapit"/>
        <w:keepNext/>
        <w:spacing w:before="60"/>
        <w:jc w:val="center"/>
        <w:rPr>
          <w:b/>
          <w:bCs w:val="0"/>
          <w:sz w:val="22"/>
          <w:szCs w:val="22"/>
        </w:rPr>
      </w:pPr>
      <w:r w:rsidRPr="00FF4A8A">
        <w:rPr>
          <w:b/>
          <w:bCs w:val="0"/>
          <w:sz w:val="22"/>
          <w:szCs w:val="22"/>
        </w:rPr>
        <w:lastRenderedPageBreak/>
        <w:t>§ 3.</w:t>
      </w:r>
    </w:p>
    <w:p w14:paraId="129C8C35" w14:textId="08919BF9" w:rsidR="00936A43" w:rsidRPr="00B76062" w:rsidRDefault="00EB44F8" w:rsidP="00B76062">
      <w:pPr>
        <w:pStyle w:val="1wyliczanka"/>
        <w:numPr>
          <w:ilvl w:val="0"/>
          <w:numId w:val="26"/>
        </w:numPr>
        <w:ind w:left="284" w:hanging="284"/>
        <w:outlineLvl w:val="9"/>
        <w:rPr>
          <w:sz w:val="22"/>
        </w:rPr>
      </w:pPr>
      <w:r w:rsidRPr="00B76062">
        <w:rPr>
          <w:sz w:val="22"/>
        </w:rPr>
        <w:t>Dodatek do wynagrodzenia może być przyznany na wniosek pracownika za osiągnięcia wprowadzone do</w:t>
      </w:r>
      <w:r w:rsidR="00FF4A8A" w:rsidRPr="00B76062">
        <w:rPr>
          <w:sz w:val="22"/>
        </w:rPr>
        <w:t> </w:t>
      </w:r>
      <w:r w:rsidRPr="00B76062">
        <w:rPr>
          <w:sz w:val="22"/>
        </w:rPr>
        <w:t>Polskiej Bibliografii Naukowej, będącej elementem Zintegrowanego Systemu Informacji o Nauce i</w:t>
      </w:r>
      <w:r w:rsidR="00FF4A8A" w:rsidRPr="00B76062">
        <w:rPr>
          <w:sz w:val="22"/>
        </w:rPr>
        <w:t> </w:t>
      </w:r>
      <w:r w:rsidRPr="00B76062">
        <w:rPr>
          <w:sz w:val="22"/>
        </w:rPr>
        <w:t>Szkolnictwie Wyższym POL-on, w</w:t>
      </w:r>
      <w:r w:rsidR="004B76C2" w:rsidRPr="00B76062">
        <w:rPr>
          <w:sz w:val="22"/>
        </w:rPr>
        <w:t xml:space="preserve"> </w:t>
      </w:r>
      <w:r w:rsidRPr="00B76062">
        <w:rPr>
          <w:sz w:val="22"/>
        </w:rPr>
        <w:t>których jako miejsce afiliacji autora wskazany jest ZUT, dla których złożone zostało oświadczenie, o którym mowa w art. 265 ust. 13 ustawy, upoważniające ZUT do wykazania tych osiągnięć na potrzeby ewaluacji.</w:t>
      </w:r>
    </w:p>
    <w:p w14:paraId="1ABB8D78" w14:textId="5B62F133" w:rsidR="00EB44F8" w:rsidRPr="00B76062" w:rsidRDefault="00EB44F8" w:rsidP="00B76062">
      <w:pPr>
        <w:pStyle w:val="1wyliczanka"/>
        <w:numPr>
          <w:ilvl w:val="0"/>
          <w:numId w:val="26"/>
        </w:numPr>
        <w:spacing w:after="0"/>
        <w:ind w:left="284" w:hanging="284"/>
        <w:outlineLvl w:val="9"/>
        <w:rPr>
          <w:sz w:val="22"/>
        </w:rPr>
      </w:pPr>
      <w:r w:rsidRPr="00B76062">
        <w:rPr>
          <w:sz w:val="22"/>
        </w:rPr>
        <w:t>Dodatek do wynagrodzenia w roku kalendarzowym może być przyznany za nie więcej jak 3</w:t>
      </w:r>
      <w:r w:rsidR="00F929B6" w:rsidRPr="00B76062">
        <w:rPr>
          <w:sz w:val="22"/>
        </w:rPr>
        <w:t xml:space="preserve"> </w:t>
      </w:r>
      <w:r w:rsidRPr="00B76062">
        <w:rPr>
          <w:sz w:val="22"/>
        </w:rPr>
        <w:t>osiągnięcia, w tym za maksymalnie:</w:t>
      </w:r>
    </w:p>
    <w:p w14:paraId="282F019F" w14:textId="77777777" w:rsidR="00EB44F8" w:rsidRPr="00B76062" w:rsidRDefault="00EB44F8" w:rsidP="00B76062">
      <w:pPr>
        <w:pStyle w:val="1wyliczanka0"/>
        <w:numPr>
          <w:ilvl w:val="1"/>
          <w:numId w:val="29"/>
        </w:numPr>
        <w:spacing w:after="0"/>
        <w:ind w:left="568" w:hanging="284"/>
        <w:outlineLvl w:val="9"/>
        <w:rPr>
          <w:sz w:val="22"/>
        </w:rPr>
      </w:pPr>
      <w:r w:rsidRPr="00B76062">
        <w:rPr>
          <w:sz w:val="22"/>
        </w:rPr>
        <w:t>jedno osiągnięcie, dla którego ZUT upoważniony został do jego wykazania na potrzeby ewaluacji jednej dyscypliny,</w:t>
      </w:r>
    </w:p>
    <w:p w14:paraId="2E5E001D" w14:textId="77777777" w:rsidR="00EB44F8" w:rsidRPr="00B76062" w:rsidRDefault="00EB44F8" w:rsidP="00B76062">
      <w:pPr>
        <w:pStyle w:val="1wyliczanka0"/>
        <w:numPr>
          <w:ilvl w:val="1"/>
          <w:numId w:val="29"/>
        </w:numPr>
        <w:spacing w:after="0"/>
        <w:ind w:left="568" w:hanging="284"/>
        <w:outlineLvl w:val="9"/>
        <w:rPr>
          <w:sz w:val="22"/>
        </w:rPr>
      </w:pPr>
      <w:r w:rsidRPr="00B76062">
        <w:rPr>
          <w:sz w:val="22"/>
        </w:rPr>
        <w:t>dwa osiągnięcia, dla których ZUT upoważniony został do ich wykazania na potrzeby ewaluacji dwóch dyscyplin,</w:t>
      </w:r>
    </w:p>
    <w:p w14:paraId="673719B9" w14:textId="5E7D593E" w:rsidR="00EB44F8" w:rsidRPr="00B76062" w:rsidRDefault="00EB44F8" w:rsidP="00B76062">
      <w:pPr>
        <w:pStyle w:val="1wyliczanka0"/>
        <w:numPr>
          <w:ilvl w:val="1"/>
          <w:numId w:val="29"/>
        </w:numPr>
        <w:spacing w:after="0"/>
        <w:ind w:left="568" w:hanging="284"/>
        <w:outlineLvl w:val="9"/>
        <w:rPr>
          <w:sz w:val="22"/>
        </w:rPr>
      </w:pPr>
      <w:r w:rsidRPr="00B76062">
        <w:rPr>
          <w:sz w:val="22"/>
        </w:rPr>
        <w:t>trzy osiągnięcia, dla których ZUT</w:t>
      </w:r>
      <w:r w:rsidR="00F935E7" w:rsidRPr="00B76062">
        <w:rPr>
          <w:sz w:val="22"/>
        </w:rPr>
        <w:t xml:space="preserve"> </w:t>
      </w:r>
      <w:r w:rsidRPr="00B76062">
        <w:rPr>
          <w:sz w:val="22"/>
        </w:rPr>
        <w:t>upoważniony został do ich wykazania na potrzeby ewaluacji trzech lub więcej dyscyplin.</w:t>
      </w:r>
    </w:p>
    <w:p w14:paraId="47E2A918" w14:textId="77777777" w:rsidR="00EB44F8" w:rsidRPr="00FF4A8A" w:rsidRDefault="00EB44F8" w:rsidP="00B76062">
      <w:pPr>
        <w:pStyle w:val="1wyliczanka"/>
        <w:numPr>
          <w:ilvl w:val="0"/>
          <w:numId w:val="26"/>
        </w:numPr>
        <w:spacing w:before="60" w:after="0"/>
        <w:ind w:left="284" w:hanging="284"/>
        <w:outlineLvl w:val="9"/>
      </w:pPr>
      <w:r w:rsidRPr="00FF4A8A">
        <w:t>Wniosek, o którym mowa w ust. 1, wygenerowany za pomocą systemu panel2.zut.edu.pl należy złożyć w Dziale Nauki, nie później niż do 31 marca roku następującego po roku uzyskania osiągnięcia.</w:t>
      </w:r>
    </w:p>
    <w:p w14:paraId="5D7DE438" w14:textId="4C063E1E" w:rsidR="00EB44F8" w:rsidRPr="00FF4A8A" w:rsidRDefault="00EB44F8" w:rsidP="00B76062">
      <w:pPr>
        <w:pStyle w:val="1wyliczanka"/>
        <w:numPr>
          <w:ilvl w:val="0"/>
          <w:numId w:val="26"/>
        </w:numPr>
        <w:spacing w:before="60" w:after="0"/>
        <w:ind w:left="284" w:hanging="284"/>
        <w:outlineLvl w:val="9"/>
      </w:pPr>
      <w:r w:rsidRPr="00FF4A8A">
        <w:t>Wypłata dodatku do wynagrodzenia za osiągnięcia wskazane we wniosku, o którym mowa w ust. 1, nie</w:t>
      </w:r>
      <w:r w:rsidR="00F14FD6">
        <w:t> </w:t>
      </w:r>
      <w:r w:rsidRPr="00FF4A8A">
        <w:t>wyklucza możliwości uwzględnienia go we wniosku o nagrodę Rektora</w:t>
      </w:r>
      <w:r w:rsidRPr="003D3D54">
        <w:rPr>
          <w:color w:val="201F1E"/>
          <w:lang w:eastAsia="pl-PL"/>
        </w:rPr>
        <w:t>.</w:t>
      </w:r>
    </w:p>
    <w:sectPr w:rsidR="00EB44F8" w:rsidRPr="00FF4A8A" w:rsidSect="00416A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2B2"/>
    <w:multiLevelType w:val="hybridMultilevel"/>
    <w:tmpl w:val="C25A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6E8"/>
    <w:multiLevelType w:val="hybridMultilevel"/>
    <w:tmpl w:val="32E63258"/>
    <w:lvl w:ilvl="0" w:tplc="867CC09E">
      <w:start w:val="1"/>
      <w:numFmt w:val="decimal"/>
      <w:lvlText w:val="%1)"/>
      <w:lvlJc w:val="left"/>
      <w:pPr>
        <w:ind w:left="719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8BD5EF3"/>
    <w:multiLevelType w:val="hybridMultilevel"/>
    <w:tmpl w:val="E6109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2F10E5FC"/>
    <w:lvl w:ilvl="0" w:tplc="894A6020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07866AF"/>
    <w:multiLevelType w:val="multilevel"/>
    <w:tmpl w:val="5680D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sz w:val="24"/>
        <w:szCs w:val="20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24F336CD"/>
    <w:multiLevelType w:val="hybridMultilevel"/>
    <w:tmpl w:val="B12EE4A0"/>
    <w:lvl w:ilvl="0" w:tplc="0415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26555538"/>
    <w:multiLevelType w:val="hybridMultilevel"/>
    <w:tmpl w:val="B30EA4FC"/>
    <w:lvl w:ilvl="0" w:tplc="284406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35D6"/>
    <w:multiLevelType w:val="hybridMultilevel"/>
    <w:tmpl w:val="FDB82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33C8"/>
    <w:multiLevelType w:val="hybridMultilevel"/>
    <w:tmpl w:val="1654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23BC9"/>
    <w:multiLevelType w:val="hybridMultilevel"/>
    <w:tmpl w:val="A128E704"/>
    <w:lvl w:ilvl="0" w:tplc="FC9A69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A75E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  <w:b w:val="0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20"/>
  </w:num>
  <w:num w:numId="5">
    <w:abstractNumId w:val="7"/>
  </w:num>
  <w:num w:numId="6">
    <w:abstractNumId w:val="4"/>
  </w:num>
  <w:num w:numId="7">
    <w:abstractNumId w:val="23"/>
  </w:num>
  <w:num w:numId="8">
    <w:abstractNumId w:val="22"/>
  </w:num>
  <w:num w:numId="9">
    <w:abstractNumId w:val="13"/>
  </w:num>
  <w:num w:numId="10">
    <w:abstractNumId w:val="17"/>
  </w:num>
  <w:num w:numId="11">
    <w:abstractNumId w:val="15"/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6"/>
  </w:num>
  <w:num w:numId="18">
    <w:abstractNumId w:val="23"/>
  </w:num>
  <w:num w:numId="19">
    <w:abstractNumId w:val="23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24"/>
  </w:num>
  <w:num w:numId="25">
    <w:abstractNumId w:val="19"/>
  </w:num>
  <w:num w:numId="26">
    <w:abstractNumId w:val="3"/>
    <w:lvlOverride w:ilvl="0">
      <w:startOverride w:val="1"/>
    </w:lvlOverride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21"/>
  </w:num>
  <w:num w:numId="32">
    <w:abstractNumId w:val="19"/>
  </w:num>
  <w:num w:numId="33">
    <w:abstractNumId w:val="14"/>
  </w:num>
  <w:num w:numId="34">
    <w:abstractNumId w:val="1"/>
  </w:num>
  <w:num w:numId="35">
    <w:abstractNumId w:val="10"/>
  </w:num>
  <w:num w:numId="36">
    <w:abstractNumId w:val="2"/>
  </w:num>
  <w:num w:numId="37">
    <w:abstractNumId w:val="12"/>
  </w:num>
  <w:num w:numId="38">
    <w:abstractNumId w:val="0"/>
  </w:num>
  <w:num w:numId="39">
    <w:abstractNumId w:val="11"/>
  </w:num>
  <w:num w:numId="40">
    <w:abstractNumId w:val="3"/>
  </w:num>
  <w:num w:numId="41">
    <w:abstractNumId w:val="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D"/>
    <w:rsid w:val="000012E3"/>
    <w:rsid w:val="00023429"/>
    <w:rsid w:val="00063E24"/>
    <w:rsid w:val="00073149"/>
    <w:rsid w:val="00082F4C"/>
    <w:rsid w:val="00086B26"/>
    <w:rsid w:val="0008745D"/>
    <w:rsid w:val="000875F6"/>
    <w:rsid w:val="000A762F"/>
    <w:rsid w:val="000B79A7"/>
    <w:rsid w:val="000D752B"/>
    <w:rsid w:val="000E3AD4"/>
    <w:rsid w:val="000E4004"/>
    <w:rsid w:val="00113F1F"/>
    <w:rsid w:val="00114BFE"/>
    <w:rsid w:val="001C0EE5"/>
    <w:rsid w:val="001C2E0D"/>
    <w:rsid w:val="001D049C"/>
    <w:rsid w:val="001D4E18"/>
    <w:rsid w:val="001D72DA"/>
    <w:rsid w:val="001E3CE5"/>
    <w:rsid w:val="00206FA0"/>
    <w:rsid w:val="00226C37"/>
    <w:rsid w:val="00241691"/>
    <w:rsid w:val="00273458"/>
    <w:rsid w:val="00275278"/>
    <w:rsid w:val="0029457A"/>
    <w:rsid w:val="002B0289"/>
    <w:rsid w:val="002E5FBD"/>
    <w:rsid w:val="002F1774"/>
    <w:rsid w:val="00343C18"/>
    <w:rsid w:val="00347E51"/>
    <w:rsid w:val="00351273"/>
    <w:rsid w:val="00366435"/>
    <w:rsid w:val="00394AAD"/>
    <w:rsid w:val="003964F4"/>
    <w:rsid w:val="00397F0D"/>
    <w:rsid w:val="003C0BD5"/>
    <w:rsid w:val="003D3D54"/>
    <w:rsid w:val="004052A0"/>
    <w:rsid w:val="00416A8D"/>
    <w:rsid w:val="004346CD"/>
    <w:rsid w:val="00434D3A"/>
    <w:rsid w:val="00453E42"/>
    <w:rsid w:val="00453FF4"/>
    <w:rsid w:val="00454A9C"/>
    <w:rsid w:val="004737D9"/>
    <w:rsid w:val="00493EAA"/>
    <w:rsid w:val="004B76C2"/>
    <w:rsid w:val="004B7DF8"/>
    <w:rsid w:val="004C3AD6"/>
    <w:rsid w:val="004D5AA6"/>
    <w:rsid w:val="00506FAC"/>
    <w:rsid w:val="00507D49"/>
    <w:rsid w:val="00511491"/>
    <w:rsid w:val="005170F0"/>
    <w:rsid w:val="0053358C"/>
    <w:rsid w:val="0057715B"/>
    <w:rsid w:val="00587A30"/>
    <w:rsid w:val="005A7C14"/>
    <w:rsid w:val="005B0F6A"/>
    <w:rsid w:val="005C2DDF"/>
    <w:rsid w:val="005D640E"/>
    <w:rsid w:val="00605389"/>
    <w:rsid w:val="006079A3"/>
    <w:rsid w:val="0061662A"/>
    <w:rsid w:val="00654956"/>
    <w:rsid w:val="006926E0"/>
    <w:rsid w:val="006B4F08"/>
    <w:rsid w:val="006E7768"/>
    <w:rsid w:val="00720969"/>
    <w:rsid w:val="00787289"/>
    <w:rsid w:val="007C4774"/>
    <w:rsid w:val="007E18C8"/>
    <w:rsid w:val="00802D15"/>
    <w:rsid w:val="00807FA8"/>
    <w:rsid w:val="0081355B"/>
    <w:rsid w:val="00844B24"/>
    <w:rsid w:val="00865D95"/>
    <w:rsid w:val="00873AC7"/>
    <w:rsid w:val="00881A49"/>
    <w:rsid w:val="00886237"/>
    <w:rsid w:val="008B02BD"/>
    <w:rsid w:val="008C0E35"/>
    <w:rsid w:val="008C47EB"/>
    <w:rsid w:val="008D3161"/>
    <w:rsid w:val="008E622B"/>
    <w:rsid w:val="008F0845"/>
    <w:rsid w:val="008F1F7C"/>
    <w:rsid w:val="00936A43"/>
    <w:rsid w:val="009373A3"/>
    <w:rsid w:val="00941938"/>
    <w:rsid w:val="00961652"/>
    <w:rsid w:val="009E689D"/>
    <w:rsid w:val="009F2B29"/>
    <w:rsid w:val="00A00273"/>
    <w:rsid w:val="00A01939"/>
    <w:rsid w:val="00A20E17"/>
    <w:rsid w:val="00A3115F"/>
    <w:rsid w:val="00A325E4"/>
    <w:rsid w:val="00A4615B"/>
    <w:rsid w:val="00A924C5"/>
    <w:rsid w:val="00AA6883"/>
    <w:rsid w:val="00AC5A7D"/>
    <w:rsid w:val="00AC75D4"/>
    <w:rsid w:val="00B02EB8"/>
    <w:rsid w:val="00B2252E"/>
    <w:rsid w:val="00B2351B"/>
    <w:rsid w:val="00B40EE9"/>
    <w:rsid w:val="00B46149"/>
    <w:rsid w:val="00B73714"/>
    <w:rsid w:val="00B76062"/>
    <w:rsid w:val="00B8732A"/>
    <w:rsid w:val="00B94B51"/>
    <w:rsid w:val="00BA3F15"/>
    <w:rsid w:val="00BA455C"/>
    <w:rsid w:val="00BD06C5"/>
    <w:rsid w:val="00C175EE"/>
    <w:rsid w:val="00C17A6C"/>
    <w:rsid w:val="00C221FC"/>
    <w:rsid w:val="00C33854"/>
    <w:rsid w:val="00C37018"/>
    <w:rsid w:val="00C56244"/>
    <w:rsid w:val="00CA1252"/>
    <w:rsid w:val="00CA4344"/>
    <w:rsid w:val="00CC4A14"/>
    <w:rsid w:val="00CC76D3"/>
    <w:rsid w:val="00D0080F"/>
    <w:rsid w:val="00D12611"/>
    <w:rsid w:val="00D55938"/>
    <w:rsid w:val="00D66915"/>
    <w:rsid w:val="00D757B0"/>
    <w:rsid w:val="00D85605"/>
    <w:rsid w:val="00D9142D"/>
    <w:rsid w:val="00DA139E"/>
    <w:rsid w:val="00DB5D71"/>
    <w:rsid w:val="00DC41EE"/>
    <w:rsid w:val="00DD622C"/>
    <w:rsid w:val="00DE1A9D"/>
    <w:rsid w:val="00DE1B03"/>
    <w:rsid w:val="00DE1F5B"/>
    <w:rsid w:val="00E123B1"/>
    <w:rsid w:val="00E36557"/>
    <w:rsid w:val="00E437A8"/>
    <w:rsid w:val="00E43CC6"/>
    <w:rsid w:val="00E611E1"/>
    <w:rsid w:val="00E63612"/>
    <w:rsid w:val="00E638E0"/>
    <w:rsid w:val="00E82F00"/>
    <w:rsid w:val="00EB44F8"/>
    <w:rsid w:val="00ED2B8D"/>
    <w:rsid w:val="00EE0E88"/>
    <w:rsid w:val="00EE5942"/>
    <w:rsid w:val="00F02CD9"/>
    <w:rsid w:val="00F14FD6"/>
    <w:rsid w:val="00F36A77"/>
    <w:rsid w:val="00F433D7"/>
    <w:rsid w:val="00F56C58"/>
    <w:rsid w:val="00F778DC"/>
    <w:rsid w:val="00F929B6"/>
    <w:rsid w:val="00F935E7"/>
    <w:rsid w:val="00FA370F"/>
    <w:rsid w:val="00FC7D23"/>
    <w:rsid w:val="00FE2680"/>
    <w:rsid w:val="00FF3524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0EF"/>
  <w15:chartTrackingRefBased/>
  <w15:docId w15:val="{B64A152A-C879-40D0-A8C5-65ABDC62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AA6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D3D54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D3D54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D3D5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D3D54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55C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55C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455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76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D3"/>
    <w:pPr>
      <w:spacing w:before="0" w:beforeAutospacing="0" w:after="0" w:afterAutospacing="0"/>
      <w:jc w:val="both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D3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 Rektora ZUT z dnia 11 grudnia 2020 r. zmieniające zarządzenia nr 39 Rektora ZUT z dnia 24 marca 2020 r. w sprawie wprowadzenia Regulaminu wynagradzania pracowników Zachodniopomorskiego Uniwersytetu Technologicznego w Szczecinie</dc:title>
  <dc:subject/>
  <dc:creator>Pasturczak</dc:creator>
  <cp:keywords/>
  <dc:description/>
  <cp:lastModifiedBy>Gabriela Pasturczak</cp:lastModifiedBy>
  <cp:revision>9</cp:revision>
  <cp:lastPrinted>2020-12-11T09:52:00Z</cp:lastPrinted>
  <dcterms:created xsi:type="dcterms:W3CDTF">2020-12-11T08:45:00Z</dcterms:created>
  <dcterms:modified xsi:type="dcterms:W3CDTF">2020-12-11T14:19:00Z</dcterms:modified>
</cp:coreProperties>
</file>