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961652" w:rsidP="00961652">
      <w:pPr>
        <w:pStyle w:val="Tytu"/>
      </w:pPr>
      <w:r>
        <w:t xml:space="preserve">zarządzenie nr </w:t>
      </w:r>
      <w:r w:rsidR="00C74DAC">
        <w:t>1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C74DAC">
        <w:rPr>
          <w:sz w:val="28"/>
          <w:szCs w:val="28"/>
        </w:rPr>
        <w:t>2 stycznia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C74DAC" w:rsidRDefault="00C221FC" w:rsidP="00C74DAC">
      <w:pPr>
        <w:pStyle w:val="Nagwek1"/>
      </w:pPr>
      <w:r>
        <w:t xml:space="preserve">w sprawie </w:t>
      </w:r>
      <w:r w:rsidR="00C74DAC" w:rsidRPr="00B27BCA">
        <w:t xml:space="preserve">powołania </w:t>
      </w:r>
      <w:r w:rsidR="00C74DAC">
        <w:t xml:space="preserve">odwoławczej </w:t>
      </w:r>
      <w:r w:rsidR="00C74DAC" w:rsidRPr="00AD4489">
        <w:t>komisji</w:t>
      </w:r>
      <w:r w:rsidR="00C74DAC" w:rsidRPr="00B27BCA">
        <w:t xml:space="preserve"> stypendialn</w:t>
      </w:r>
      <w:r w:rsidR="00C74DAC">
        <w:t>ej</w:t>
      </w:r>
      <w:r w:rsidR="00C74DAC" w:rsidRPr="00D53059">
        <w:t xml:space="preserve"> </w:t>
      </w:r>
      <w:r w:rsidR="00C74DAC" w:rsidRPr="007656B8">
        <w:t>dla stud</w:t>
      </w:r>
      <w:r w:rsidR="00C74DAC">
        <w:t>ent</w:t>
      </w:r>
      <w:r w:rsidR="00C74DAC" w:rsidRPr="007656B8">
        <w:t xml:space="preserve">ów </w:t>
      </w:r>
    </w:p>
    <w:p w:rsidR="00C74DAC" w:rsidRPr="00B27BCA" w:rsidRDefault="00C74DAC" w:rsidP="00C74DAC">
      <w:pPr>
        <w:pStyle w:val="Nagwek1"/>
      </w:pPr>
      <w:r>
        <w:t>na </w:t>
      </w:r>
      <w:r w:rsidRPr="00B27BCA">
        <w:t>rok akademicki 201</w:t>
      </w:r>
      <w:r>
        <w:t xml:space="preserve">9/2020  </w:t>
      </w:r>
    </w:p>
    <w:p w:rsidR="00C74DAC" w:rsidRPr="00C74DAC" w:rsidRDefault="00C74DAC" w:rsidP="00C74DAC">
      <w:pPr>
        <w:pStyle w:val="podstawaprawna"/>
        <w:rPr>
          <w:bCs/>
        </w:rPr>
      </w:pPr>
      <w:r w:rsidRPr="00C74DAC">
        <w:t xml:space="preserve">Na podstawie art. 23 ust. 1 ustawy z dnia 20 lipca 2018 r. Prawo o szkolnictwie wyższym i nauce (Dz. U. poz. 1668 z </w:t>
      </w:r>
      <w:proofErr w:type="spellStart"/>
      <w:r w:rsidRPr="00C74DAC">
        <w:t>późn</w:t>
      </w:r>
      <w:proofErr w:type="spellEnd"/>
      <w:r w:rsidRPr="00C74DAC">
        <w:t xml:space="preserve">. zm.) w związku z </w:t>
      </w:r>
      <w:r w:rsidRPr="00C74DAC">
        <w:rPr>
          <w:bCs/>
        </w:rPr>
        <w:t>§ 3 ust. 3-4 i 6-7</w:t>
      </w:r>
      <w:r w:rsidRPr="00C74DAC">
        <w:rPr>
          <w:bCs/>
          <w:spacing w:val="-6"/>
        </w:rPr>
        <w:t xml:space="preserve"> </w:t>
      </w:r>
      <w:r w:rsidRPr="00C74DAC">
        <w:rPr>
          <w:bCs/>
        </w:rPr>
        <w:t xml:space="preserve">Regulaminu świadczeń dla studentów ZUT </w:t>
      </w:r>
      <w:r w:rsidRPr="00C74DAC">
        <w:rPr>
          <w:bCs/>
          <w:spacing w:val="-5"/>
        </w:rPr>
        <w:t>(zarządzenie nr 60 Rektora ZUT z dnia 26 września 2019 r.),</w:t>
      </w:r>
      <w:r w:rsidRPr="00C74DAC">
        <w:rPr>
          <w:bCs/>
          <w:spacing w:val="-2"/>
        </w:rPr>
        <w:t xml:space="preserve"> zarządza się, co następuje: </w:t>
      </w:r>
    </w:p>
    <w:p w:rsidR="00C221FC" w:rsidRPr="00D236AC" w:rsidRDefault="00C221FC" w:rsidP="008B02BD">
      <w:pPr>
        <w:pStyle w:val="paragraf"/>
      </w:pPr>
    </w:p>
    <w:p w:rsidR="00C74DAC" w:rsidRPr="00B27BCA" w:rsidRDefault="00C74DAC" w:rsidP="00C74DAC">
      <w:pPr>
        <w:rPr>
          <w:bCs w:val="0"/>
          <w:spacing w:val="-4"/>
        </w:rPr>
      </w:pPr>
      <w:r w:rsidRPr="00AC5F86">
        <w:rPr>
          <w:bCs w:val="0"/>
        </w:rPr>
        <w:t xml:space="preserve">Powołuje się </w:t>
      </w:r>
      <w:r>
        <w:rPr>
          <w:bCs w:val="0"/>
        </w:rPr>
        <w:t>odwoławczą</w:t>
      </w:r>
      <w:r w:rsidRPr="00AC5F86">
        <w:rPr>
          <w:bCs w:val="0"/>
        </w:rPr>
        <w:t xml:space="preserve"> komisję stypendialną</w:t>
      </w:r>
      <w:r w:rsidRPr="00AC5F86">
        <w:t xml:space="preserve"> dla studentów </w:t>
      </w:r>
      <w:r w:rsidRPr="00B27BCA">
        <w:rPr>
          <w:bCs w:val="0"/>
          <w:spacing w:val="-4"/>
        </w:rPr>
        <w:t>na rok akademicki 2019/2020</w:t>
      </w:r>
      <w:r>
        <w:rPr>
          <w:bCs w:val="0"/>
          <w:spacing w:val="-4"/>
        </w:rPr>
        <w:t xml:space="preserve">, </w:t>
      </w:r>
      <w:r w:rsidRPr="00C74DAC">
        <w:t>w</w:t>
      </w:r>
      <w:r>
        <w:t> </w:t>
      </w:r>
      <w:r w:rsidRPr="00C74DAC">
        <w:t>składzie</w:t>
      </w:r>
      <w:r w:rsidRPr="00B27BCA">
        <w:rPr>
          <w:bCs w:val="0"/>
          <w:spacing w:val="-4"/>
        </w:rPr>
        <w:t>:</w:t>
      </w:r>
    </w:p>
    <w:p w:rsidR="00C74DAC" w:rsidRPr="00B27BCA" w:rsidRDefault="00C74DAC" w:rsidP="00C74DAC">
      <w:pPr>
        <w:keepNext/>
        <w:spacing w:before="60"/>
        <w:ind w:left="360"/>
        <w:rPr>
          <w:bCs w:val="0"/>
        </w:rPr>
      </w:pPr>
      <w:r>
        <w:rPr>
          <w:bCs w:val="0"/>
        </w:rPr>
        <w:t>p</w:t>
      </w:r>
      <w:r w:rsidRPr="00B27BCA">
        <w:rPr>
          <w:bCs w:val="0"/>
        </w:rPr>
        <w:t>rzewodnicząc</w:t>
      </w:r>
      <w:r>
        <w:rPr>
          <w:bCs w:val="0"/>
        </w:rPr>
        <w:t>a – Marzena Zmuda (Dział ds. Studenckich)</w:t>
      </w:r>
      <w:r w:rsidRPr="00B27BCA">
        <w:rPr>
          <w:bCs w:val="0"/>
        </w:rPr>
        <w:t xml:space="preserve"> </w:t>
      </w:r>
    </w:p>
    <w:p w:rsidR="00C74DAC" w:rsidRDefault="00C74DAC" w:rsidP="00C74DAC">
      <w:pPr>
        <w:keepNext/>
        <w:spacing w:before="60"/>
        <w:ind w:left="360"/>
        <w:rPr>
          <w:bCs w:val="0"/>
        </w:rPr>
      </w:pPr>
      <w:r w:rsidRPr="00B27BCA">
        <w:rPr>
          <w:bCs w:val="0"/>
        </w:rPr>
        <w:t>członkowie:</w:t>
      </w:r>
      <w:r w:rsidRPr="00B27BCA">
        <w:rPr>
          <w:bCs w:val="0"/>
        </w:rPr>
        <w:tab/>
      </w:r>
    </w:p>
    <w:p w:rsidR="00C74DAC" w:rsidRPr="00B27BCA" w:rsidRDefault="00C74DAC" w:rsidP="00C74DAC">
      <w:pPr>
        <w:keepNext/>
        <w:spacing w:before="60"/>
        <w:ind w:left="360"/>
        <w:rPr>
          <w:bCs w:val="0"/>
        </w:rPr>
      </w:pPr>
      <w:r>
        <w:rPr>
          <w:bCs w:val="0"/>
        </w:rPr>
        <w:t>– przedstawiciel pracowników – mgr Ewelina Kurpiewska (Dział ds. Studenckich)</w:t>
      </w:r>
    </w:p>
    <w:p w:rsidR="00C74DAC" w:rsidRDefault="00C74DAC" w:rsidP="00C74DAC">
      <w:pPr>
        <w:spacing w:before="60"/>
        <w:ind w:left="360"/>
        <w:rPr>
          <w:bCs w:val="0"/>
        </w:rPr>
      </w:pPr>
      <w:r>
        <w:rPr>
          <w:bCs w:val="0"/>
        </w:rPr>
        <w:t>– przedstawiciele studentów:</w:t>
      </w:r>
      <w:r w:rsidRPr="00B27BCA">
        <w:rPr>
          <w:bCs w:val="0"/>
        </w:rPr>
        <w:tab/>
      </w:r>
      <w:r>
        <w:rPr>
          <w:bCs w:val="0"/>
        </w:rPr>
        <w:t>Wiktoria Jasek (</w:t>
      </w:r>
      <w:proofErr w:type="spellStart"/>
      <w:r>
        <w:rPr>
          <w:bCs w:val="0"/>
        </w:rPr>
        <w:t>WBiA</w:t>
      </w:r>
      <w:proofErr w:type="spellEnd"/>
      <w:r>
        <w:rPr>
          <w:bCs w:val="0"/>
        </w:rPr>
        <w:t>)</w:t>
      </w:r>
    </w:p>
    <w:p w:rsidR="00C74DAC" w:rsidRDefault="00C74DAC" w:rsidP="00C74DAC">
      <w:pPr>
        <w:spacing w:before="60"/>
        <w:ind w:left="3196" w:firstLine="349"/>
        <w:rPr>
          <w:bCs w:val="0"/>
        </w:rPr>
      </w:pPr>
      <w:r>
        <w:rPr>
          <w:bCs w:val="0"/>
        </w:rPr>
        <w:t>Marcin Witkowski (</w:t>
      </w:r>
      <w:proofErr w:type="spellStart"/>
      <w:r>
        <w:rPr>
          <w:bCs w:val="0"/>
        </w:rPr>
        <w:t>WNoŻiR</w:t>
      </w:r>
      <w:proofErr w:type="spellEnd"/>
      <w:r>
        <w:rPr>
          <w:bCs w:val="0"/>
        </w:rPr>
        <w:t>)</w:t>
      </w:r>
    </w:p>
    <w:p w:rsidR="00C74DAC" w:rsidRDefault="00C74DAC" w:rsidP="00C74DAC">
      <w:pPr>
        <w:spacing w:before="60"/>
        <w:ind w:left="2847" w:firstLine="698"/>
        <w:rPr>
          <w:bCs w:val="0"/>
        </w:rPr>
      </w:pPr>
      <w:r>
        <w:rPr>
          <w:bCs w:val="0"/>
        </w:rPr>
        <w:t>Przemysław Deszczyński (</w:t>
      </w:r>
      <w:proofErr w:type="spellStart"/>
      <w:r>
        <w:rPr>
          <w:bCs w:val="0"/>
        </w:rPr>
        <w:t>WTMiT</w:t>
      </w:r>
      <w:proofErr w:type="spellEnd"/>
      <w:r>
        <w:rPr>
          <w:bCs w:val="0"/>
        </w:rPr>
        <w:t>)</w:t>
      </w:r>
    </w:p>
    <w:p w:rsidR="00C74DAC" w:rsidRPr="00B27BCA" w:rsidRDefault="00C74DAC" w:rsidP="00C74DAC">
      <w:pPr>
        <w:pStyle w:val="paragraf"/>
      </w:pPr>
    </w:p>
    <w:p w:rsidR="00C74DAC" w:rsidRDefault="00C74DAC" w:rsidP="00C74DAC">
      <w:pPr>
        <w:rPr>
          <w:bCs w:val="0"/>
        </w:rPr>
      </w:pPr>
      <w:r>
        <w:rPr>
          <w:spacing w:val="-4"/>
        </w:rPr>
        <w:t xml:space="preserve">Odwoławczej komisji stypendialnej dla studentów przekazuje się uprawnienie do rozpatrywania </w:t>
      </w:r>
      <w:proofErr w:type="spellStart"/>
      <w:r>
        <w:rPr>
          <w:spacing w:val="-4"/>
        </w:rPr>
        <w:t>odwołań</w:t>
      </w:r>
      <w:proofErr w:type="spellEnd"/>
      <w:r>
        <w:rPr>
          <w:spacing w:val="-4"/>
        </w:rPr>
        <w:t xml:space="preserve"> od decyzji wydziałowej komisji stypendialnej dla studentów w zakresie przyznawania stypendium socjalnego, stypendium dla osób niepełnosprawnych</w:t>
      </w:r>
      <w:r>
        <w:rPr>
          <w:spacing w:val="-4"/>
        </w:rPr>
        <w:t xml:space="preserve"> oraz</w:t>
      </w:r>
      <w:bookmarkStart w:id="0" w:name="_GoBack"/>
      <w:bookmarkEnd w:id="0"/>
      <w:r>
        <w:rPr>
          <w:spacing w:val="-4"/>
        </w:rPr>
        <w:t xml:space="preserve"> zapom</w:t>
      </w:r>
      <w:r>
        <w:rPr>
          <w:spacing w:val="-4"/>
        </w:rPr>
        <w:t>ó</w:t>
      </w:r>
      <w:r>
        <w:rPr>
          <w:spacing w:val="-4"/>
        </w:rPr>
        <w:t>g.</w:t>
      </w:r>
    </w:p>
    <w:p w:rsidR="00C74DAC" w:rsidRPr="00064EB5" w:rsidRDefault="00C74DAC" w:rsidP="00C74DAC">
      <w:pPr>
        <w:pStyle w:val="paragraf"/>
      </w:pPr>
    </w:p>
    <w:p w:rsidR="00C74DAC" w:rsidRDefault="00C74DAC" w:rsidP="00C74DAC">
      <w:r w:rsidRPr="00760225">
        <w:t xml:space="preserve">Zarządzenie wchodzi w </w:t>
      </w:r>
      <w:r>
        <w:t>ż</w:t>
      </w:r>
      <w:r w:rsidRPr="00760225">
        <w:t>ycie z dniem podpisania</w:t>
      </w:r>
      <w:r>
        <w:t>.</w:t>
      </w:r>
    </w:p>
    <w:p w:rsidR="00C74DAC" w:rsidRDefault="00C74DAC" w:rsidP="00C74DAC">
      <w:pPr>
        <w:pStyle w:val="Nagwek"/>
        <w:tabs>
          <w:tab w:val="clear" w:pos="4536"/>
        </w:tabs>
        <w:spacing w:before="240" w:after="720" w:line="276" w:lineRule="auto"/>
        <w:ind w:left="3969"/>
        <w:jc w:val="center"/>
        <w:rPr>
          <w:lang w:val="pl-PL"/>
        </w:rPr>
      </w:pPr>
      <w:r>
        <w:rPr>
          <w:lang w:val="pl-PL"/>
        </w:rPr>
        <w:t xml:space="preserve">W zastępstwie </w:t>
      </w:r>
      <w:r>
        <w:t>Rektor</w:t>
      </w:r>
      <w:r>
        <w:rPr>
          <w:lang w:val="pl-PL"/>
        </w:rPr>
        <w:t>a</w:t>
      </w:r>
    </w:p>
    <w:p w:rsidR="00C74DAC" w:rsidRDefault="00C74DAC" w:rsidP="00C74DAC">
      <w:pPr>
        <w:pStyle w:val="rektorpodpis"/>
        <w:spacing w:before="0" w:line="276" w:lineRule="auto"/>
        <w:ind w:hanging="1559"/>
      </w:pPr>
      <w:r>
        <w:t xml:space="preserve">prof. dr hab. inż. Jacek </w:t>
      </w:r>
      <w:proofErr w:type="spellStart"/>
      <w:r>
        <w:t>Przepiórski</w:t>
      </w:r>
      <w:proofErr w:type="spellEnd"/>
    </w:p>
    <w:p w:rsidR="00C74DAC" w:rsidRDefault="00C74DAC" w:rsidP="00C74DAC">
      <w:pPr>
        <w:pStyle w:val="Nagwek"/>
        <w:tabs>
          <w:tab w:val="clear" w:pos="4536"/>
        </w:tabs>
        <w:spacing w:line="276" w:lineRule="auto"/>
        <w:ind w:left="3969"/>
        <w:jc w:val="center"/>
        <w:rPr>
          <w:lang w:val="pl-PL"/>
        </w:rPr>
      </w:pPr>
      <w:r>
        <w:rPr>
          <w:lang w:val="pl-PL"/>
        </w:rPr>
        <w:t>prorektor ds. nauki</w:t>
      </w:r>
    </w:p>
    <w:p w:rsidR="00C74DAC" w:rsidRDefault="00C74DAC" w:rsidP="00C74DAC">
      <w:pPr>
        <w:pStyle w:val="1wyliczanka"/>
        <w:numPr>
          <w:ilvl w:val="0"/>
          <w:numId w:val="0"/>
        </w:numPr>
      </w:pPr>
    </w:p>
    <w:sectPr w:rsidR="00C74DA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786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revisionView w:inkAnnotation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53"/>
    <w:rsid w:val="001D049C"/>
    <w:rsid w:val="002F1774"/>
    <w:rsid w:val="00347E51"/>
    <w:rsid w:val="003C0BD5"/>
    <w:rsid w:val="00507D49"/>
    <w:rsid w:val="0053358C"/>
    <w:rsid w:val="005B0F6A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924C5"/>
    <w:rsid w:val="00AA6883"/>
    <w:rsid w:val="00AC5A7D"/>
    <w:rsid w:val="00B46149"/>
    <w:rsid w:val="00BE2153"/>
    <w:rsid w:val="00C221FC"/>
    <w:rsid w:val="00C74DAC"/>
    <w:rsid w:val="00CC4A14"/>
    <w:rsid w:val="00D0080F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43A9"/>
  <w15:chartTrackingRefBased/>
  <w15:docId w15:val="{F8AABA33-6B06-4A30-A331-171A26B2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Nagwek">
    <w:name w:val="header"/>
    <w:basedOn w:val="Normalny"/>
    <w:link w:val="NagwekZnak"/>
    <w:rsid w:val="00C74DAC"/>
    <w:pPr>
      <w:tabs>
        <w:tab w:val="center" w:pos="4536"/>
        <w:tab w:val="right" w:pos="9072"/>
      </w:tabs>
      <w:suppressAutoHyphens/>
      <w:spacing w:line="240" w:lineRule="auto"/>
      <w:jc w:val="left"/>
    </w:pPr>
    <w:rPr>
      <w:bCs w:val="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C74DAC"/>
    <w:rPr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A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11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Meller</dc:creator>
  <cp:keywords/>
  <dc:description/>
  <cp:lastModifiedBy>Jolanta Meller</cp:lastModifiedBy>
  <cp:revision>2</cp:revision>
  <cp:lastPrinted>2020-01-02T10:28:00Z</cp:lastPrinted>
  <dcterms:created xsi:type="dcterms:W3CDTF">2020-01-02T10:19:00Z</dcterms:created>
  <dcterms:modified xsi:type="dcterms:W3CDTF">2020-01-02T10:30:00Z</dcterms:modified>
</cp:coreProperties>
</file>